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6F6" w:rsidRPr="00B766F6" w:rsidRDefault="00B766F6" w:rsidP="00B766F6">
      <w:pPr>
        <w:shd w:val="clear" w:color="auto" w:fill="ECECEC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66F6"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pt-BR"/>
        </w:rPr>
        <w:t>TERMO DE CANCELAMENTO</w:t>
      </w:r>
    </w:p>
    <w:p w:rsidR="00B766F6" w:rsidRPr="00B766F6" w:rsidRDefault="00B766F6" w:rsidP="00B766F6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6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Pregão Cancelado</w:t>
      </w:r>
      <w:r w:rsidRPr="00B766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dia 31/07/2013 às </w:t>
      </w:r>
      <w:proofErr w:type="gramStart"/>
      <w:r w:rsidRPr="00B766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14:38</w:t>
      </w:r>
      <w:proofErr w:type="gramEnd"/>
      <w:r w:rsidRPr="00B766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:01 pelo seguinte motivo: O pregão foi Cancelado por iniciativa do pregoeiro. Justificativa: valor acima do estimado pelo setor de licitações, conforme </w:t>
      </w:r>
      <w:proofErr w:type="gramStart"/>
      <w:r w:rsidRPr="00B766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consta</w:t>
      </w:r>
      <w:proofErr w:type="gramEnd"/>
      <w:r w:rsidRPr="00B766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edital item 11.1, 11.1.1 e 11.1.2</w:t>
      </w: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0"/>
      </w:tblGrid>
      <w:tr w:rsidR="00B766F6" w:rsidRPr="00B766F6" w:rsidTr="00B766F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0950" w:type="dxa"/>
              <w:jc w:val="center"/>
              <w:tblCellSpacing w:w="15" w:type="dxa"/>
              <w:tblBorders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4"/>
              <w:gridCol w:w="6305"/>
              <w:gridCol w:w="1224"/>
              <w:gridCol w:w="567"/>
              <w:gridCol w:w="927"/>
              <w:gridCol w:w="1103"/>
            </w:tblGrid>
            <w:tr w:rsidR="00B766F6" w:rsidRPr="00B766F6">
              <w:trPr>
                <w:tblHeader/>
                <w:tblCellSpacing w:w="15" w:type="dxa"/>
                <w:jc w:val="center"/>
              </w:trPr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766F6" w:rsidRPr="00B766F6" w:rsidRDefault="00B766F6" w:rsidP="00B766F6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Itens Licitados</w:t>
                  </w:r>
                </w:p>
              </w:tc>
            </w:tr>
            <w:tr w:rsidR="00B766F6" w:rsidRPr="00B766F6">
              <w:trPr>
                <w:tblHeader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Código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Produto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V. Referência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B766F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Qtde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Unidade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Situação</w:t>
                  </w:r>
                </w:p>
              </w:tc>
            </w:tr>
            <w:tr w:rsidR="00B766F6" w:rsidRPr="00B766F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Veiculo Automotor Novo (zero) Km, Tipo Camionete Cabine Dupla 4x4, Na Cor Branca, Motor Cap. Mínima de 2.0, Com 122 </w:t>
                  </w:r>
                  <w:proofErr w:type="spell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Cv</w:t>
                  </w:r>
                  <w:proofErr w:type="spell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, Suspensão Dianteira e Traseira; Com Direção Hidráulica, ar Condicionado, Combustível: Óleo Diesel, Tanque de Combustível Cap. Mínima </w:t>
                  </w: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D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10.000,00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UN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Cancelado</w:t>
                  </w:r>
                </w:p>
              </w:tc>
            </w:tr>
          </w:tbl>
          <w:p w:rsidR="00B766F6" w:rsidRPr="00B766F6" w:rsidRDefault="00B766F6" w:rsidP="00B76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pt-BR"/>
              </w:rPr>
            </w:pPr>
          </w:p>
          <w:tbl>
            <w:tblPr>
              <w:tblW w:w="10950" w:type="dxa"/>
              <w:jc w:val="center"/>
              <w:tblCellSpacing w:w="15" w:type="dxa"/>
              <w:tblBorders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80"/>
              <w:gridCol w:w="6970"/>
            </w:tblGrid>
            <w:tr w:rsidR="00B766F6" w:rsidRPr="00B766F6">
              <w:trPr>
                <w:tblHeader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Documentos Anexados ao Processo</w:t>
                  </w:r>
                </w:p>
              </w:tc>
            </w:tr>
            <w:tr w:rsidR="00B766F6" w:rsidRPr="00B766F6">
              <w:trPr>
                <w:tblHeader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Data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Documento</w:t>
                  </w:r>
                </w:p>
              </w:tc>
            </w:tr>
            <w:tr w:rsidR="00B766F6" w:rsidRPr="00B766F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18/07/2013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spellStart"/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EditalDeLicitaaao</w:t>
                  </w:r>
                  <w:proofErr w:type="spellEnd"/>
                  <w:proofErr w:type="gramEnd"/>
                </w:p>
              </w:tc>
            </w:tr>
            <w:tr w:rsidR="00B766F6" w:rsidRPr="00B766F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18/07/2013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spellStart"/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AdendoModificador</w:t>
                  </w:r>
                  <w:proofErr w:type="spellEnd"/>
                  <w:proofErr w:type="gramEnd"/>
                </w:p>
              </w:tc>
            </w:tr>
          </w:tbl>
          <w:p w:rsidR="00B766F6" w:rsidRPr="00B766F6" w:rsidRDefault="00B766F6" w:rsidP="00B76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pt-BR"/>
              </w:rPr>
            </w:pPr>
          </w:p>
          <w:tbl>
            <w:tblPr>
              <w:tblW w:w="10950" w:type="dxa"/>
              <w:jc w:val="center"/>
              <w:tblCellSpacing w:w="15" w:type="dxa"/>
              <w:tblBorders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6"/>
              <w:gridCol w:w="994"/>
              <w:gridCol w:w="8500"/>
            </w:tblGrid>
            <w:tr w:rsidR="00B766F6" w:rsidRPr="00B766F6">
              <w:trPr>
                <w:tblHeader/>
                <w:tblCellSpacing w:w="15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bookmarkStart w:id="0" w:name="_GoBack" w:colFirst="0" w:colLast="2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Chat</w:t>
                  </w:r>
                </w:p>
              </w:tc>
            </w:tr>
            <w:tr w:rsidR="00B766F6" w:rsidRPr="00B766F6">
              <w:trPr>
                <w:tblHeader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Data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Apelido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Frase</w:t>
                  </w:r>
                </w:p>
              </w:tc>
            </w:tr>
            <w:tr w:rsidR="00B766F6" w:rsidRPr="00B766F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31/07/2013 - </w:t>
                  </w: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09:07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:57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pregão está em fase de análise das propostas</w:t>
                  </w:r>
                </w:p>
              </w:tc>
            </w:tr>
            <w:tr w:rsidR="00B766F6" w:rsidRPr="00B766F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31/07/2013 - </w:t>
                  </w: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09:19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:01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As propostas foram analisadas e o pregão foi aberto</w:t>
                  </w:r>
                </w:p>
              </w:tc>
            </w:tr>
            <w:bookmarkEnd w:id="0"/>
            <w:tr w:rsidR="00B766F6" w:rsidRPr="00B766F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31/07/2013 - </w:t>
                  </w: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09:19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:40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item 0001 foi aberto pelo pregoeiro.</w:t>
                  </w:r>
                </w:p>
              </w:tc>
            </w:tr>
            <w:tr w:rsidR="00B766F6" w:rsidRPr="00B766F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31/07/2013 - </w:t>
                  </w: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09:19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:40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item 0001 tem empresas beneficiadas pela LC 123/2006 em sua disputa.</w:t>
                  </w:r>
                </w:p>
              </w:tc>
            </w:tr>
            <w:tr w:rsidR="00B766F6" w:rsidRPr="00B766F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31/07/2013 - </w:t>
                  </w: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09:20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:44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spellStart"/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ola</w:t>
                  </w:r>
                  <w:proofErr w:type="spellEnd"/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bom dia</w:t>
                  </w:r>
                </w:p>
              </w:tc>
            </w:tr>
            <w:tr w:rsidR="00B766F6" w:rsidRPr="00B766F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31/07/2013 - </w:t>
                  </w: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09:24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:11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spellStart"/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so</w:t>
                  </w:r>
                  <w:proofErr w:type="spellEnd"/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tenho </w:t>
                  </w:r>
                  <w:proofErr w:type="spell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vc</w:t>
                  </w:r>
                  <w:proofErr w:type="spell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como participante da licitação</w:t>
                  </w:r>
                </w:p>
              </w:tc>
            </w:tr>
            <w:tr w:rsidR="00B766F6" w:rsidRPr="00B766F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lastRenderedPageBreak/>
                    <w:t xml:space="preserve">31/07/2013 - </w:t>
                  </w: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09:24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:36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seu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preço esta muito acima do meu valor estimado</w:t>
                  </w:r>
                </w:p>
              </w:tc>
            </w:tr>
            <w:tr w:rsidR="00B766F6" w:rsidRPr="00B766F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31/07/2013 - </w:t>
                  </w: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09:37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:43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vou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acionar o tempo </w:t>
                  </w:r>
                  <w:proofErr w:type="spell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aleatorio</w:t>
                  </w:r>
                  <w:proofErr w:type="spellEnd"/>
                </w:p>
              </w:tc>
            </w:tr>
            <w:tr w:rsidR="00B766F6" w:rsidRPr="00B766F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31/07/2013 - </w:t>
                  </w: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09:38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:25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item 0001 entrou em tempo de iminência e entrará em tempo aleatório em 30 minutos.</w:t>
                  </w:r>
                </w:p>
              </w:tc>
            </w:tr>
            <w:tr w:rsidR="00B766F6" w:rsidRPr="00B766F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31/07/2013 - </w:t>
                  </w: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10:38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:19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item 0001 foi encerrado.</w:t>
                  </w:r>
                </w:p>
              </w:tc>
            </w:tr>
            <w:tr w:rsidR="00B766F6" w:rsidRPr="00B766F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31/07/2013 - </w:t>
                  </w: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11:10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:25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precisamos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negociar este preço</w:t>
                  </w:r>
                </w:p>
              </w:tc>
            </w:tr>
            <w:tr w:rsidR="00B766F6" w:rsidRPr="00B766F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31/07/2013 - </w:t>
                  </w: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11:10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:53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esta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20.000,00 acima do valor </w:t>
                  </w:r>
                  <w:proofErr w:type="spell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maximo</w:t>
                  </w:r>
                  <w:proofErr w:type="spell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estimado</w:t>
                  </w:r>
                </w:p>
              </w:tc>
            </w:tr>
            <w:tr w:rsidR="00B766F6" w:rsidRPr="00B766F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31/07/2013 - </w:t>
                  </w: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11:11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:30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11.1.2. Caso a licitante não negocie o valor proposto, através do CHAT MENSAGEM, NO PRAZO DE 15 19 (QUINZE MINUTOS), a Pregoeira poderá desclassificar a licitante no item, cujo preço seja superior ao estimado para a contratação, valores... (CONTINUA)</w:t>
                  </w:r>
                </w:p>
              </w:tc>
            </w:tr>
            <w:tr w:rsidR="00B766F6" w:rsidRPr="00B766F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31/07/2013 - </w:t>
                  </w: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11:11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:30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(CONT. 1) apurado pelo Setor de Pesquisa e Cotação de Preços da CMMN/RO.</w:t>
                  </w:r>
                </w:p>
              </w:tc>
            </w:tr>
            <w:tr w:rsidR="00B766F6" w:rsidRPr="00B766F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31/07/2013 - </w:t>
                  </w: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11:12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:30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valor </w:t>
                  </w:r>
                  <w:proofErr w:type="spell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maximo</w:t>
                  </w:r>
                  <w:proofErr w:type="spell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que posso pagar pela caminhonete é de 100.000,00</w:t>
                  </w:r>
                </w:p>
              </w:tc>
            </w:tr>
            <w:tr w:rsidR="00B766F6" w:rsidRPr="00B766F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31/07/2013 - </w:t>
                  </w: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11:17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:41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O item 0001 teve como </w:t>
                  </w: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vencedor BANDEIRANTES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NEGOCIOS E EMPREENDIMENTOS LTDA - EPP com valor unitário de R$ 120.000,00 e marca Ford Ranger.</w:t>
                  </w:r>
                </w:p>
              </w:tc>
            </w:tr>
            <w:tr w:rsidR="00B766F6" w:rsidRPr="00B766F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31/07/2013 - </w:t>
                  </w: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11:22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:07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preciso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que </w:t>
                  </w:r>
                  <w:proofErr w:type="spell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vc</w:t>
                  </w:r>
                  <w:proofErr w:type="spell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negocie este preço comigo</w:t>
                  </w:r>
                </w:p>
              </w:tc>
            </w:tr>
            <w:tr w:rsidR="00B766F6" w:rsidRPr="00B766F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31/07/2013 - </w:t>
                  </w: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11:22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:32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ou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não poderei adjudicar em seu favor</w:t>
                  </w:r>
                </w:p>
              </w:tc>
            </w:tr>
            <w:tr w:rsidR="00B766F6" w:rsidRPr="00B766F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31/07/2013 - </w:t>
                  </w: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11:23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:29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terei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que cancelar o pregão com base no item 11.1.2 do edital</w:t>
                  </w:r>
                </w:p>
              </w:tc>
            </w:tr>
            <w:tr w:rsidR="00B766F6" w:rsidRPr="00B766F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31/07/2013 - </w:t>
                  </w: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13:19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:52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Foi aberta negociação para o item 0001.</w:t>
                  </w:r>
                </w:p>
              </w:tc>
            </w:tr>
            <w:tr w:rsidR="00B766F6" w:rsidRPr="00B766F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31/07/2013 - </w:t>
                  </w: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13:20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:59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preciso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que </w:t>
                  </w:r>
                  <w:proofErr w:type="spell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vc</w:t>
                  </w:r>
                  <w:proofErr w:type="spell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me envie seu lance </w:t>
                  </w:r>
                  <w:proofErr w:type="spell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minimo</w:t>
                  </w:r>
                  <w:proofErr w:type="spellEnd"/>
                </w:p>
              </w:tc>
            </w:tr>
            <w:tr w:rsidR="00B766F6" w:rsidRPr="00B766F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31/07/2013 - </w:t>
                  </w: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13:21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:49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meu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valor </w:t>
                  </w:r>
                  <w:proofErr w:type="spell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minimo</w:t>
                  </w:r>
                  <w:proofErr w:type="spell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é de 100.000,00</w:t>
                  </w:r>
                </w:p>
              </w:tc>
            </w:tr>
            <w:tr w:rsidR="00B766F6" w:rsidRPr="00B766F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31/07/2013 - </w:t>
                  </w: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13:51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:49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preciso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que </w:t>
                  </w:r>
                  <w:proofErr w:type="spell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vc</w:t>
                  </w:r>
                  <w:proofErr w:type="spell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negocie comigo</w:t>
                  </w:r>
                </w:p>
              </w:tc>
            </w:tr>
            <w:tr w:rsidR="00B766F6" w:rsidRPr="00B766F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31/07/2013 - </w:t>
                  </w: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14:07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:43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estamos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precisando muito deste veiculo, pra nos seria muito bom que </w:t>
                  </w:r>
                  <w:proofErr w:type="spell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vc</w:t>
                  </w:r>
                  <w:proofErr w:type="spell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chegasse ao valor estimado</w:t>
                  </w:r>
                </w:p>
              </w:tc>
            </w:tr>
            <w:tr w:rsidR="00B766F6" w:rsidRPr="00B766F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lastRenderedPageBreak/>
                    <w:t xml:space="preserve">31/07/2013 - </w:t>
                  </w: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14:38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:01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pregão foi Cancelado por iniciativa do pregoeiro.</w:t>
                  </w:r>
                </w:p>
              </w:tc>
            </w:tr>
            <w:tr w:rsidR="00B766F6" w:rsidRPr="00B766F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31/07/2013 - </w:t>
                  </w: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14:38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:01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6F6" w:rsidRPr="00B766F6" w:rsidRDefault="00B766F6" w:rsidP="00B76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valor</w:t>
                  </w:r>
                  <w:proofErr w:type="gramEnd"/>
                  <w:r w:rsidRPr="00B766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acima do estimado pelo setor de licitações, conforme consta no edital item 11.1, 11.1.1 e 11.1.2</w:t>
                  </w:r>
                </w:p>
              </w:tc>
            </w:tr>
          </w:tbl>
          <w:p w:rsidR="00B766F6" w:rsidRDefault="00B766F6" w:rsidP="00B766F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BR"/>
              </w:rPr>
            </w:pPr>
            <w:r w:rsidRPr="00B766F6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BR"/>
              </w:rPr>
              <w:t>Andreia da Silva Siqueira</w:t>
            </w:r>
          </w:p>
          <w:p w:rsidR="00B766F6" w:rsidRPr="00B766F6" w:rsidRDefault="00B766F6" w:rsidP="00B7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766F6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BR"/>
              </w:rPr>
              <w:t>Pregoeiro(</w:t>
            </w:r>
            <w:proofErr w:type="gramEnd"/>
            <w:r w:rsidRPr="00B766F6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BR"/>
              </w:rPr>
              <w:t>a)</w:t>
            </w:r>
          </w:p>
          <w:p w:rsidR="00B766F6" w:rsidRPr="00B766F6" w:rsidRDefault="00B766F6" w:rsidP="00B7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766F6" w:rsidRPr="00B766F6" w:rsidRDefault="00B766F6" w:rsidP="00B7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766F6" w:rsidRDefault="00B766F6" w:rsidP="00B766F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BR"/>
              </w:rPr>
            </w:pPr>
            <w:r w:rsidRPr="00B766F6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BR"/>
              </w:rPr>
              <w:t>Marcio Jose de Oliveira</w:t>
            </w:r>
          </w:p>
          <w:p w:rsidR="00B766F6" w:rsidRPr="00B766F6" w:rsidRDefault="00B766F6" w:rsidP="00B7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66F6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BR"/>
              </w:rPr>
              <w:t>Autoridade Competente</w:t>
            </w:r>
          </w:p>
          <w:p w:rsidR="00B766F6" w:rsidRPr="00B766F6" w:rsidRDefault="00B766F6" w:rsidP="00B7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766F6" w:rsidRPr="00B766F6" w:rsidRDefault="00B766F6" w:rsidP="00B7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766F6" w:rsidRDefault="00B766F6" w:rsidP="00B766F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766F6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BR"/>
              </w:rPr>
              <w:t>Laudiceia</w:t>
            </w:r>
            <w:proofErr w:type="spellEnd"/>
            <w:r w:rsidRPr="00B766F6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BR"/>
              </w:rPr>
              <w:t xml:space="preserve"> Tavares Rosa</w:t>
            </w:r>
          </w:p>
          <w:p w:rsidR="00B766F6" w:rsidRPr="00B766F6" w:rsidRDefault="00B766F6" w:rsidP="00B7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66F6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BR"/>
              </w:rPr>
              <w:t>Apoio</w:t>
            </w:r>
          </w:p>
          <w:p w:rsidR="00B766F6" w:rsidRPr="00B766F6" w:rsidRDefault="00B766F6" w:rsidP="00B7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047742" w:rsidRDefault="00047742" w:rsidP="00B766F6">
      <w:pPr>
        <w:spacing w:line="240" w:lineRule="auto"/>
      </w:pPr>
    </w:p>
    <w:sectPr w:rsidR="00047742" w:rsidSect="00047742">
      <w:headerReference w:type="default" r:id="rId7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742" w:rsidRDefault="00047742" w:rsidP="00047742">
      <w:pPr>
        <w:spacing w:after="0" w:line="240" w:lineRule="auto"/>
      </w:pPr>
      <w:r>
        <w:separator/>
      </w:r>
    </w:p>
  </w:endnote>
  <w:endnote w:type="continuationSeparator" w:id="0">
    <w:p w:rsidR="00047742" w:rsidRDefault="00047742" w:rsidP="00047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742" w:rsidRDefault="00047742" w:rsidP="00047742">
      <w:pPr>
        <w:spacing w:after="0" w:line="240" w:lineRule="auto"/>
      </w:pPr>
      <w:r>
        <w:separator/>
      </w:r>
    </w:p>
  </w:footnote>
  <w:footnote w:type="continuationSeparator" w:id="0">
    <w:p w:rsidR="00047742" w:rsidRDefault="00047742" w:rsidP="00047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742" w:rsidRDefault="00047742" w:rsidP="00047742">
    <w:pPr>
      <w:pStyle w:val="Cabealho"/>
      <w:tabs>
        <w:tab w:val="left" w:pos="3654"/>
      </w:tabs>
      <w:ind w:left="-567" w:firstLine="567"/>
    </w:pPr>
    <w:r>
      <w:rPr>
        <w:rFonts w:ascii="Arial" w:hAnsi="Arial" w:cs="Arial"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485390" wp14:editId="36BA7109">
              <wp:simplePos x="0" y="0"/>
              <wp:positionH relativeFrom="column">
                <wp:posOffset>1017270</wp:posOffset>
              </wp:positionH>
              <wp:positionV relativeFrom="paragraph">
                <wp:posOffset>121285</wp:posOffset>
              </wp:positionV>
              <wp:extent cx="4213860" cy="1114425"/>
              <wp:effectExtent l="0" t="0" r="15240" b="2857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3860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7742" w:rsidRPr="0018465E" w:rsidRDefault="00047742" w:rsidP="00047742">
                          <w:pPr>
                            <w:pStyle w:val="Ttulo1"/>
                            <w:ind w:right="284"/>
                            <w:jc w:val="center"/>
                            <w:rPr>
                              <w:rFonts w:ascii="Arial" w:hAnsi="Arial" w:cs="Arial"/>
                              <w:b w:val="0"/>
                              <w:bCs/>
                              <w:sz w:val="26"/>
                              <w:szCs w:val="26"/>
                            </w:rPr>
                          </w:pPr>
                          <w:r w:rsidRPr="0018465E">
                            <w:rPr>
                              <w:rFonts w:ascii="Arial" w:hAnsi="Arial" w:cs="Arial"/>
                              <w:b w:val="0"/>
                              <w:bCs/>
                              <w:sz w:val="26"/>
                              <w:szCs w:val="26"/>
                            </w:rPr>
                            <w:t>ESTADO DE RONDÔNIA</w:t>
                          </w:r>
                        </w:p>
                        <w:p w:rsidR="00047742" w:rsidRPr="0018465E" w:rsidRDefault="00047742" w:rsidP="00047742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18465E">
                            <w:rPr>
                              <w:rFonts w:ascii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CÂMARA MUNICIPAL DE MONTE NEGRO</w:t>
                          </w:r>
                        </w:p>
                        <w:p w:rsidR="00047742" w:rsidRPr="0018465E" w:rsidRDefault="00047742" w:rsidP="00047742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 w:rsidRPr="0018465E">
                            <w:rPr>
                              <w:rFonts w:ascii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PODER LEGISLATIVO</w:t>
                          </w:r>
                        </w:p>
                        <w:p w:rsidR="00047742" w:rsidRPr="0018465E" w:rsidRDefault="00047742" w:rsidP="0004774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18465E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COMISSÃO PERMANENTE DE LICITAÇÃO - CPL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80.1pt;margin-top:9.55pt;width:331.8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">
              <v:textbox>
                <w:txbxContent>
                  <w:p w:rsidR="00047742" w:rsidRPr="0018465E" w:rsidRDefault="00047742" w:rsidP="00047742">
                    <w:pPr>
                      <w:pStyle w:val="Ttulo1"/>
                      <w:ind w:right="284"/>
                      <w:jc w:val="center"/>
                      <w:rPr>
                        <w:rFonts w:ascii="Arial" w:hAnsi="Arial" w:cs="Arial"/>
                        <w:b w:val="0"/>
                        <w:bCs/>
                        <w:sz w:val="26"/>
                        <w:szCs w:val="26"/>
                      </w:rPr>
                    </w:pPr>
                    <w:r w:rsidRPr="0018465E">
                      <w:rPr>
                        <w:rFonts w:ascii="Arial" w:hAnsi="Arial" w:cs="Arial"/>
                        <w:b w:val="0"/>
                        <w:bCs/>
                        <w:sz w:val="26"/>
                        <w:szCs w:val="26"/>
                      </w:rPr>
                      <w:t>ESTADO DE RONDÔNIA</w:t>
                    </w:r>
                  </w:p>
                  <w:p w:rsidR="00047742" w:rsidRPr="0018465E" w:rsidRDefault="00047742" w:rsidP="00047742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sz w:val="26"/>
                        <w:szCs w:val="26"/>
                      </w:rPr>
                    </w:pPr>
                    <w:r w:rsidRPr="0018465E">
                      <w:rPr>
                        <w:rFonts w:ascii="Arial" w:hAnsi="Arial" w:cs="Arial"/>
                        <w:b/>
                        <w:bCs/>
                        <w:sz w:val="26"/>
                        <w:szCs w:val="26"/>
                      </w:rPr>
                      <w:t>CÂMARA MUNICIPAL DE MONTE NEGRO</w:t>
                    </w:r>
                  </w:p>
                  <w:p w:rsidR="00047742" w:rsidRPr="0018465E" w:rsidRDefault="00047742" w:rsidP="00047742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sz w:val="26"/>
                        <w:szCs w:val="26"/>
                      </w:rPr>
                    </w:pPr>
                    <w:r w:rsidRPr="0018465E">
                      <w:rPr>
                        <w:rFonts w:ascii="Arial" w:hAnsi="Arial" w:cs="Arial"/>
                        <w:b/>
                        <w:bCs/>
                        <w:sz w:val="26"/>
                        <w:szCs w:val="26"/>
                      </w:rPr>
                      <w:t>PODER LEGISLATIVO</w:t>
                    </w:r>
                  </w:p>
                  <w:p w:rsidR="00047742" w:rsidRPr="0018465E" w:rsidRDefault="00047742" w:rsidP="00047742">
                    <w:pPr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18465E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COMISSÃO PERMANENTE DE LICITAÇÃO - CPL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lang w:eastAsia="pt-BR"/>
      </w:rPr>
      <w:drawing>
        <wp:inline distT="0" distB="0" distL="0" distR="0" wp14:anchorId="63997728" wp14:editId="117D26DB">
          <wp:extent cx="923925" cy="1238250"/>
          <wp:effectExtent l="0" t="0" r="9525" b="0"/>
          <wp:docPr id="1" name="Imagem 1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60288" behindDoc="1" locked="0" layoutInCell="1" allowOverlap="1" wp14:anchorId="5A19E3D6" wp14:editId="2E466CFF">
          <wp:simplePos x="0" y="0"/>
          <wp:positionH relativeFrom="column">
            <wp:posOffset>5232400</wp:posOffset>
          </wp:positionH>
          <wp:positionV relativeFrom="paragraph">
            <wp:posOffset>-115570</wp:posOffset>
          </wp:positionV>
          <wp:extent cx="1308100" cy="1220470"/>
          <wp:effectExtent l="0" t="0" r="6350" b="0"/>
          <wp:wrapThrough wrapText="bothSides">
            <wp:wrapPolygon edited="0">
              <wp:start x="0" y="0"/>
              <wp:lineTo x="0" y="21240"/>
              <wp:lineTo x="21390" y="21240"/>
              <wp:lineTo x="21390" y="0"/>
              <wp:lineTo x="0" y="0"/>
            </wp:wrapPolygon>
          </wp:wrapThrough>
          <wp:docPr id="2" name="Imagem 2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1220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</w:r>
  </w:p>
  <w:p w:rsidR="00047742" w:rsidRPr="00FA5019" w:rsidRDefault="00047742" w:rsidP="00047742">
    <w:pPr>
      <w:pStyle w:val="Cabealho"/>
    </w:pPr>
  </w:p>
  <w:p w:rsidR="00047742" w:rsidRDefault="000477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742"/>
    <w:rsid w:val="00047742"/>
    <w:rsid w:val="002002E5"/>
    <w:rsid w:val="00331833"/>
    <w:rsid w:val="00821319"/>
    <w:rsid w:val="00A249EA"/>
    <w:rsid w:val="00B766F6"/>
    <w:rsid w:val="00D6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4774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Cabeçalho superior,Char Char Char Char Char Char Char"/>
    <w:basedOn w:val="Normal"/>
    <w:link w:val="CabealhoChar"/>
    <w:uiPriority w:val="99"/>
    <w:unhideWhenUsed/>
    <w:rsid w:val="00047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Cabeçalho superior Char,Char Char Char Char Char Char Char Char"/>
    <w:basedOn w:val="Fontepargpadro"/>
    <w:link w:val="Cabealho"/>
    <w:uiPriority w:val="99"/>
    <w:rsid w:val="00047742"/>
  </w:style>
  <w:style w:type="paragraph" w:styleId="Rodap">
    <w:name w:val="footer"/>
    <w:basedOn w:val="Normal"/>
    <w:link w:val="RodapChar"/>
    <w:uiPriority w:val="99"/>
    <w:unhideWhenUsed/>
    <w:rsid w:val="00047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7742"/>
  </w:style>
  <w:style w:type="character" w:customStyle="1" w:styleId="Ttulo1Char">
    <w:name w:val="Título 1 Char"/>
    <w:basedOn w:val="Fontepargpadro"/>
    <w:link w:val="Ttulo1"/>
    <w:rsid w:val="00047742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7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4774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Cabeçalho superior,Char Char Char Char Char Char Char"/>
    <w:basedOn w:val="Normal"/>
    <w:link w:val="CabealhoChar"/>
    <w:uiPriority w:val="99"/>
    <w:unhideWhenUsed/>
    <w:rsid w:val="00047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Cabeçalho superior Char,Char Char Char Char Char Char Char Char"/>
    <w:basedOn w:val="Fontepargpadro"/>
    <w:link w:val="Cabealho"/>
    <w:uiPriority w:val="99"/>
    <w:rsid w:val="00047742"/>
  </w:style>
  <w:style w:type="paragraph" w:styleId="Rodap">
    <w:name w:val="footer"/>
    <w:basedOn w:val="Normal"/>
    <w:link w:val="RodapChar"/>
    <w:uiPriority w:val="99"/>
    <w:unhideWhenUsed/>
    <w:rsid w:val="00047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7742"/>
  </w:style>
  <w:style w:type="character" w:customStyle="1" w:styleId="Ttulo1Char">
    <w:name w:val="Título 1 Char"/>
    <w:basedOn w:val="Fontepargpadro"/>
    <w:link w:val="Ttulo1"/>
    <w:rsid w:val="00047742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5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1675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633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2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516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2013-12-13T23:38:00Z</cp:lastPrinted>
  <dcterms:created xsi:type="dcterms:W3CDTF">2013-12-13T23:32:00Z</dcterms:created>
  <dcterms:modified xsi:type="dcterms:W3CDTF">2013-12-13T23:38:00Z</dcterms:modified>
</cp:coreProperties>
</file>