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A1" w:rsidRPr="00482117" w:rsidRDefault="00D058E0" w:rsidP="0067734F">
      <w:pPr>
        <w:pStyle w:val="SemEspaamento"/>
        <w:jc w:val="both"/>
        <w:rPr>
          <w:rFonts w:ascii="Times New Roman" w:hAnsi="Times New Roman"/>
          <w:b/>
          <w:sz w:val="30"/>
        </w:rPr>
      </w:pPr>
      <w:r w:rsidRPr="00482117">
        <w:rPr>
          <w:rFonts w:ascii="Times New Roman" w:hAnsi="Times New Roman"/>
          <w:b/>
          <w:sz w:val="30"/>
        </w:rPr>
        <w:t xml:space="preserve">LEI </w:t>
      </w:r>
      <w:r w:rsidR="00482117" w:rsidRPr="00482117">
        <w:rPr>
          <w:rFonts w:ascii="Times New Roman" w:hAnsi="Times New Roman"/>
          <w:b/>
          <w:sz w:val="30"/>
        </w:rPr>
        <w:t xml:space="preserve">MUNICIPAL </w:t>
      </w:r>
      <w:r w:rsidRPr="00482117">
        <w:rPr>
          <w:rFonts w:ascii="Times New Roman" w:hAnsi="Times New Roman"/>
          <w:b/>
          <w:sz w:val="30"/>
        </w:rPr>
        <w:t xml:space="preserve">Nº </w:t>
      </w:r>
      <w:r w:rsidR="00482117" w:rsidRPr="00482117">
        <w:rPr>
          <w:rFonts w:ascii="Times New Roman" w:hAnsi="Times New Roman"/>
          <w:b/>
          <w:sz w:val="30"/>
        </w:rPr>
        <w:t>0490</w:t>
      </w:r>
      <w:r w:rsidR="00935F74" w:rsidRPr="00482117">
        <w:rPr>
          <w:rFonts w:ascii="Times New Roman" w:hAnsi="Times New Roman"/>
          <w:b/>
          <w:sz w:val="30"/>
        </w:rPr>
        <w:t>/</w:t>
      </w:r>
      <w:r w:rsidR="00482117" w:rsidRPr="00482117">
        <w:rPr>
          <w:rFonts w:ascii="Times New Roman" w:hAnsi="Times New Roman"/>
          <w:b/>
          <w:sz w:val="30"/>
        </w:rPr>
        <w:t>GAB/</w:t>
      </w:r>
      <w:r w:rsidR="00935F74" w:rsidRPr="00482117">
        <w:rPr>
          <w:rFonts w:ascii="Times New Roman" w:hAnsi="Times New Roman"/>
          <w:b/>
          <w:sz w:val="30"/>
        </w:rPr>
        <w:t>2013</w:t>
      </w:r>
    </w:p>
    <w:p w:rsidR="00CF6C86" w:rsidRPr="00482117" w:rsidRDefault="00CF6C86" w:rsidP="0067734F">
      <w:pPr>
        <w:pStyle w:val="SemEspaamento"/>
        <w:jc w:val="both"/>
        <w:rPr>
          <w:rFonts w:ascii="Times New Roman" w:hAnsi="Times New Roman"/>
          <w:b/>
          <w:i/>
          <w:spacing w:val="10"/>
          <w:sz w:val="24"/>
        </w:rPr>
      </w:pPr>
      <w:r w:rsidRPr="00482117">
        <w:rPr>
          <w:rFonts w:ascii="Times New Roman" w:hAnsi="Times New Roman"/>
          <w:b/>
          <w:sz w:val="30"/>
        </w:rPr>
        <w:t xml:space="preserve">DE </w:t>
      </w:r>
      <w:r w:rsidR="00482117" w:rsidRPr="00482117">
        <w:rPr>
          <w:rFonts w:ascii="Times New Roman" w:hAnsi="Times New Roman"/>
          <w:b/>
          <w:sz w:val="30"/>
        </w:rPr>
        <w:t>27</w:t>
      </w:r>
      <w:r w:rsidR="00935F74" w:rsidRPr="00482117">
        <w:rPr>
          <w:rFonts w:ascii="Times New Roman" w:hAnsi="Times New Roman"/>
          <w:b/>
          <w:sz w:val="30"/>
        </w:rPr>
        <w:t xml:space="preserve"> DE FEVEREIRO DE 2013</w:t>
      </w:r>
    </w:p>
    <w:p w:rsidR="006B2309" w:rsidRPr="00D5115A" w:rsidRDefault="006B2309" w:rsidP="0067734F">
      <w:pPr>
        <w:pStyle w:val="SemEspaamento"/>
        <w:ind w:left="3402"/>
        <w:jc w:val="both"/>
        <w:rPr>
          <w:rFonts w:ascii="Times New Roman" w:hAnsi="Times New Roman"/>
          <w:sz w:val="24"/>
          <w:szCs w:val="24"/>
        </w:rPr>
      </w:pPr>
    </w:p>
    <w:p w:rsidR="00935F74" w:rsidRPr="00D5115A" w:rsidRDefault="00935F74" w:rsidP="0067734F">
      <w:pPr>
        <w:pStyle w:val="SemEspaamento"/>
        <w:ind w:left="3402"/>
        <w:jc w:val="both"/>
        <w:rPr>
          <w:rFonts w:ascii="Times New Roman" w:hAnsi="Times New Roman"/>
          <w:sz w:val="24"/>
          <w:szCs w:val="24"/>
        </w:rPr>
      </w:pPr>
      <w:r w:rsidRPr="00D5115A">
        <w:rPr>
          <w:rFonts w:ascii="Times New Roman" w:hAnsi="Times New Roman"/>
          <w:sz w:val="24"/>
          <w:szCs w:val="24"/>
        </w:rPr>
        <w:t>“Altera a Estrutura Administrativa da Prefeitura do Município de Monte Negro – L</w:t>
      </w:r>
      <w:r w:rsidR="0008175B" w:rsidRPr="00D5115A">
        <w:rPr>
          <w:rFonts w:ascii="Times New Roman" w:hAnsi="Times New Roman"/>
          <w:sz w:val="24"/>
          <w:szCs w:val="24"/>
        </w:rPr>
        <w:t xml:space="preserve">ei Municipal nº 242/PMMN/2006 </w:t>
      </w:r>
      <w:r w:rsidRPr="00D5115A">
        <w:rPr>
          <w:rFonts w:ascii="Times New Roman" w:hAnsi="Times New Roman"/>
          <w:sz w:val="24"/>
          <w:szCs w:val="24"/>
        </w:rPr>
        <w:t>dá outras providências”.</w:t>
      </w:r>
    </w:p>
    <w:p w:rsidR="006B2309" w:rsidRPr="00D5115A" w:rsidRDefault="006B2309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935F74" w:rsidRPr="00D5115A" w:rsidRDefault="00935F74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5115A">
        <w:rPr>
          <w:rFonts w:ascii="Times New Roman" w:hAnsi="Times New Roman"/>
          <w:sz w:val="24"/>
          <w:szCs w:val="24"/>
        </w:rPr>
        <w:tab/>
        <w:t>O Prefeito do Município de Monte Negro, no uso de suas atribuições legais, faz saber que a Câmara Municipal aprovou e ele sanciona a seguinte</w:t>
      </w:r>
    </w:p>
    <w:p w:rsidR="00935F74" w:rsidRPr="00D5115A" w:rsidRDefault="00935F74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935F74" w:rsidRPr="00D5115A" w:rsidRDefault="00935F74" w:rsidP="0067734F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FE3DBD">
        <w:rPr>
          <w:rFonts w:ascii="Times New Roman" w:hAnsi="Times New Roman"/>
          <w:sz w:val="38"/>
          <w:szCs w:val="24"/>
        </w:rPr>
        <w:t>L E I</w:t>
      </w:r>
    </w:p>
    <w:p w:rsidR="00935F74" w:rsidRPr="00D5115A" w:rsidRDefault="00935F74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D57FA6" w:rsidRPr="00D5115A" w:rsidRDefault="00D57FA6" w:rsidP="00D57FA6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5115A">
        <w:rPr>
          <w:rFonts w:ascii="Times New Roman" w:hAnsi="Times New Roman"/>
          <w:sz w:val="24"/>
          <w:szCs w:val="24"/>
        </w:rPr>
        <w:tab/>
        <w:t xml:space="preserve">Artigo 1º - Exclui os seguintes cargos da Estrutura Administrativa da Prefeitura do Município de Monte Negro – Lei Municipal nº 242/PMMN/2006: Gerente de Informática, Diretor do PETI Urbano e Rural, Assessor Operacional do PETI, Diretor de Pesca, Coordenador de Pesca, Chefe da Divisão de Prestação de Contas, Assessor Técnico em Controle, Coordenador de Licitações e Contratos, Chefe da Ouvidoria, Assessor Técnico Contábil, Assessor Técnico em Controle de Pessoal, Assessoria em Cadastro e Arrecadação, Assessor Técnico em Licitações, Assessor Especial em Execução Elétrica, Auxiliar de Supervisão. </w:t>
      </w:r>
    </w:p>
    <w:p w:rsidR="00D57FA6" w:rsidRPr="0061239C" w:rsidRDefault="00D57FA6" w:rsidP="0067734F">
      <w:pPr>
        <w:pStyle w:val="SemEspaamento"/>
        <w:jc w:val="both"/>
        <w:rPr>
          <w:rFonts w:ascii="Times New Roman" w:hAnsi="Times New Roman"/>
          <w:sz w:val="16"/>
          <w:szCs w:val="24"/>
        </w:rPr>
      </w:pPr>
    </w:p>
    <w:p w:rsidR="00935F74" w:rsidRPr="00D5115A" w:rsidRDefault="00935F74" w:rsidP="0067734F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D5115A">
        <w:rPr>
          <w:rFonts w:ascii="Times New Roman" w:hAnsi="Times New Roman"/>
          <w:sz w:val="24"/>
          <w:szCs w:val="24"/>
        </w:rPr>
        <w:tab/>
        <w:t xml:space="preserve">Artigo </w:t>
      </w:r>
      <w:r w:rsidR="00D57FA6" w:rsidRPr="00D5115A">
        <w:rPr>
          <w:rFonts w:ascii="Times New Roman" w:hAnsi="Times New Roman"/>
          <w:sz w:val="24"/>
          <w:szCs w:val="24"/>
        </w:rPr>
        <w:t>2</w:t>
      </w:r>
      <w:r w:rsidRPr="00D5115A">
        <w:rPr>
          <w:rFonts w:ascii="Times New Roman" w:hAnsi="Times New Roman"/>
          <w:sz w:val="24"/>
          <w:szCs w:val="24"/>
        </w:rPr>
        <w:t xml:space="preserve">º - </w:t>
      </w:r>
      <w:r w:rsidR="00C9170B" w:rsidRPr="00D5115A">
        <w:rPr>
          <w:rFonts w:ascii="Times New Roman" w:hAnsi="Times New Roman"/>
          <w:sz w:val="24"/>
          <w:szCs w:val="24"/>
        </w:rPr>
        <w:t>A</w:t>
      </w:r>
      <w:r w:rsidR="0095326E" w:rsidRPr="00D5115A">
        <w:rPr>
          <w:rFonts w:ascii="Times New Roman" w:hAnsi="Times New Roman"/>
          <w:sz w:val="24"/>
          <w:szCs w:val="24"/>
        </w:rPr>
        <w:t>ltera os valores dos cargos da</w:t>
      </w:r>
      <w:r w:rsidRPr="00D5115A">
        <w:rPr>
          <w:rFonts w:ascii="Times New Roman" w:hAnsi="Times New Roman"/>
          <w:sz w:val="24"/>
          <w:szCs w:val="24"/>
        </w:rPr>
        <w:t xml:space="preserve"> Estrutura Administrativa da Prefeitura do Município de Monte Negro – Lei Municipal nº 242/PMMN/2006</w:t>
      </w:r>
      <w:r w:rsidR="0095326E" w:rsidRPr="00D5115A">
        <w:rPr>
          <w:rFonts w:ascii="Times New Roman" w:hAnsi="Times New Roman"/>
          <w:sz w:val="24"/>
          <w:szCs w:val="24"/>
        </w:rPr>
        <w:t xml:space="preserve"> </w:t>
      </w:r>
      <w:r w:rsidR="00C9170B" w:rsidRPr="00D5115A">
        <w:rPr>
          <w:rFonts w:ascii="Times New Roman" w:hAnsi="Times New Roman"/>
          <w:bCs/>
          <w:sz w:val="24"/>
          <w:szCs w:val="24"/>
          <w:lang w:val="pt-PT"/>
        </w:rPr>
        <w:t>conforme abaixo:</w:t>
      </w:r>
    </w:p>
    <w:p w:rsidR="00375A93" w:rsidRPr="00D5115A" w:rsidRDefault="00375A93" w:rsidP="0067734F">
      <w:pPr>
        <w:pStyle w:val="SemEspaamento"/>
        <w:jc w:val="both"/>
        <w:rPr>
          <w:rFonts w:ascii="Times New Roman" w:hAnsi="Times New Roman"/>
          <w:bCs/>
          <w:lang w:val="pt-PT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871"/>
        <w:gridCol w:w="1397"/>
        <w:gridCol w:w="1559"/>
        <w:gridCol w:w="1559"/>
      </w:tblGrid>
      <w:tr w:rsidR="0006387D" w:rsidRPr="00D5115A" w:rsidTr="00310F6A">
        <w:trPr>
          <w:cantSplit/>
        </w:trPr>
        <w:tc>
          <w:tcPr>
            <w:tcW w:w="3544" w:type="dxa"/>
          </w:tcPr>
          <w:p w:rsidR="0006387D" w:rsidRPr="00D5115A" w:rsidRDefault="0006387D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Cargo</w:t>
            </w:r>
          </w:p>
        </w:tc>
        <w:tc>
          <w:tcPr>
            <w:tcW w:w="871" w:type="dxa"/>
          </w:tcPr>
          <w:p w:rsidR="0006387D" w:rsidRPr="00D5115A" w:rsidRDefault="0006387D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Quant</w:t>
            </w:r>
            <w:r w:rsidR="00310F6A" w:rsidRPr="00D5115A">
              <w:rPr>
                <w:rFonts w:ascii="Times New Roman" w:hAnsi="Times New Roman"/>
              </w:rPr>
              <w:t>.</w:t>
            </w:r>
          </w:p>
        </w:tc>
        <w:tc>
          <w:tcPr>
            <w:tcW w:w="1397" w:type="dxa"/>
          </w:tcPr>
          <w:p w:rsidR="0006387D" w:rsidRPr="00D5115A" w:rsidRDefault="0075667B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Vencimento</w:t>
            </w:r>
          </w:p>
        </w:tc>
        <w:tc>
          <w:tcPr>
            <w:tcW w:w="1559" w:type="dxa"/>
          </w:tcPr>
          <w:p w:rsidR="0006387D" w:rsidRPr="00D5115A" w:rsidRDefault="0075667B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Verba Repres</w:t>
            </w:r>
            <w:r w:rsidR="00B871CF" w:rsidRPr="00D5115A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</w:tcPr>
          <w:p w:rsidR="0006387D" w:rsidRPr="00D5115A" w:rsidRDefault="0006387D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Remuneração</w:t>
            </w:r>
          </w:p>
        </w:tc>
      </w:tr>
      <w:tr w:rsidR="0061239C" w:rsidRPr="00D5115A" w:rsidTr="00310F6A">
        <w:trPr>
          <w:cantSplit/>
        </w:trPr>
        <w:tc>
          <w:tcPr>
            <w:tcW w:w="3544" w:type="dxa"/>
          </w:tcPr>
          <w:p w:rsidR="0061239C" w:rsidRPr="00D5115A" w:rsidRDefault="0061239C" w:rsidP="0061239C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 Municipal de Educação</w:t>
            </w:r>
          </w:p>
        </w:tc>
        <w:tc>
          <w:tcPr>
            <w:tcW w:w="871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</w:tcPr>
          <w:p w:rsidR="0061239C" w:rsidRPr="00D5115A" w:rsidRDefault="0061239C" w:rsidP="0048211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559" w:type="dxa"/>
          </w:tcPr>
          <w:p w:rsidR="0061239C" w:rsidRPr="00D5115A" w:rsidRDefault="0061239C" w:rsidP="0048211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R$ 2.000,00</w:t>
            </w:r>
          </w:p>
        </w:tc>
        <w:tc>
          <w:tcPr>
            <w:tcW w:w="1559" w:type="dxa"/>
          </w:tcPr>
          <w:p w:rsidR="0061239C" w:rsidRPr="00D5115A" w:rsidRDefault="0061239C" w:rsidP="0048211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R$ 2.500,00</w:t>
            </w:r>
          </w:p>
        </w:tc>
      </w:tr>
      <w:tr w:rsidR="0061239C" w:rsidRPr="00D5115A" w:rsidTr="00310F6A">
        <w:trPr>
          <w:cantSplit/>
        </w:trPr>
        <w:tc>
          <w:tcPr>
            <w:tcW w:w="3544" w:type="dxa"/>
          </w:tcPr>
          <w:p w:rsidR="0061239C" w:rsidRPr="00D5115A" w:rsidRDefault="0061239C" w:rsidP="0067734F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Coordenador de Recursos Humanos</w:t>
            </w:r>
          </w:p>
        </w:tc>
        <w:tc>
          <w:tcPr>
            <w:tcW w:w="871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559" w:type="dxa"/>
          </w:tcPr>
          <w:p w:rsidR="0061239C" w:rsidRPr="00D5115A" w:rsidRDefault="0061239C" w:rsidP="000C70AA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R$ 2.000,00</w:t>
            </w:r>
          </w:p>
        </w:tc>
        <w:tc>
          <w:tcPr>
            <w:tcW w:w="1559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R$ 2.500,00</w:t>
            </w:r>
          </w:p>
        </w:tc>
      </w:tr>
      <w:tr w:rsidR="0061239C" w:rsidRPr="00D5115A" w:rsidTr="00310F6A">
        <w:trPr>
          <w:cantSplit/>
        </w:trPr>
        <w:tc>
          <w:tcPr>
            <w:tcW w:w="3544" w:type="dxa"/>
          </w:tcPr>
          <w:p w:rsidR="0061239C" w:rsidRPr="00D5115A" w:rsidRDefault="0061239C" w:rsidP="0067734F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Chefe de Gabinete</w:t>
            </w:r>
          </w:p>
        </w:tc>
        <w:tc>
          <w:tcPr>
            <w:tcW w:w="871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61239C" w:rsidRPr="00D5115A" w:rsidRDefault="0061239C" w:rsidP="00B871C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R$ 4.500,00</w:t>
            </w:r>
          </w:p>
        </w:tc>
      </w:tr>
      <w:tr w:rsidR="0061239C" w:rsidRPr="00D5115A" w:rsidTr="00310F6A">
        <w:trPr>
          <w:cantSplit/>
        </w:trPr>
        <w:tc>
          <w:tcPr>
            <w:tcW w:w="3544" w:type="dxa"/>
          </w:tcPr>
          <w:p w:rsidR="0061239C" w:rsidRPr="00D5115A" w:rsidRDefault="0061239C" w:rsidP="0067734F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Coordenador de Tesouraria</w:t>
            </w:r>
          </w:p>
        </w:tc>
        <w:tc>
          <w:tcPr>
            <w:tcW w:w="871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</w:tcPr>
          <w:p w:rsidR="0061239C" w:rsidRPr="00D5115A" w:rsidRDefault="0061239C" w:rsidP="00E5585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3</w:t>
            </w:r>
            <w:r w:rsidRPr="00D5115A">
              <w:rPr>
                <w:rFonts w:ascii="Times New Roman" w:hAnsi="Times New Roman"/>
              </w:rPr>
              <w:t>00,00</w:t>
            </w:r>
          </w:p>
        </w:tc>
        <w:tc>
          <w:tcPr>
            <w:tcW w:w="1559" w:type="dxa"/>
          </w:tcPr>
          <w:p w:rsidR="0061239C" w:rsidRPr="00D5115A" w:rsidRDefault="0061239C" w:rsidP="00E5585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1</w:t>
            </w:r>
            <w:r w:rsidRPr="00D5115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7</w:t>
            </w:r>
            <w:r w:rsidRPr="00D5115A">
              <w:rPr>
                <w:rFonts w:ascii="Times New Roman" w:hAnsi="Times New Roman"/>
              </w:rPr>
              <w:t>00,00</w:t>
            </w:r>
          </w:p>
        </w:tc>
        <w:tc>
          <w:tcPr>
            <w:tcW w:w="1559" w:type="dxa"/>
          </w:tcPr>
          <w:p w:rsidR="0061239C" w:rsidRPr="00D5115A" w:rsidRDefault="0061239C" w:rsidP="00F968C8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2</w:t>
            </w:r>
            <w:r w:rsidRPr="00D5115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000,00</w:t>
            </w:r>
          </w:p>
        </w:tc>
      </w:tr>
      <w:tr w:rsidR="0061239C" w:rsidRPr="00D5115A" w:rsidTr="00310F6A">
        <w:trPr>
          <w:cantSplit/>
        </w:trPr>
        <w:tc>
          <w:tcPr>
            <w:tcW w:w="3544" w:type="dxa"/>
          </w:tcPr>
          <w:p w:rsidR="0061239C" w:rsidRPr="00D5115A" w:rsidRDefault="0061239C" w:rsidP="0067734F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Controlador Geral do Município</w:t>
            </w:r>
          </w:p>
        </w:tc>
        <w:tc>
          <w:tcPr>
            <w:tcW w:w="871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R$ 500,00</w:t>
            </w:r>
          </w:p>
        </w:tc>
        <w:tc>
          <w:tcPr>
            <w:tcW w:w="1559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R$ 2.500,00</w:t>
            </w:r>
          </w:p>
        </w:tc>
        <w:tc>
          <w:tcPr>
            <w:tcW w:w="1559" w:type="dxa"/>
          </w:tcPr>
          <w:p w:rsidR="0061239C" w:rsidRPr="00D5115A" w:rsidRDefault="0061239C" w:rsidP="00F968C8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R$ 3.</w:t>
            </w:r>
            <w:r>
              <w:rPr>
                <w:rFonts w:ascii="Times New Roman" w:hAnsi="Times New Roman"/>
              </w:rPr>
              <w:t>0</w:t>
            </w:r>
            <w:r w:rsidRPr="00D5115A">
              <w:rPr>
                <w:rFonts w:ascii="Times New Roman" w:hAnsi="Times New Roman"/>
              </w:rPr>
              <w:t>00,00</w:t>
            </w:r>
          </w:p>
        </w:tc>
      </w:tr>
      <w:tr w:rsidR="0061239C" w:rsidRPr="00D5115A" w:rsidTr="00310F6A">
        <w:trPr>
          <w:cantSplit/>
        </w:trPr>
        <w:tc>
          <w:tcPr>
            <w:tcW w:w="3544" w:type="dxa"/>
          </w:tcPr>
          <w:p w:rsidR="0061239C" w:rsidRPr="00D5115A" w:rsidRDefault="0061239C" w:rsidP="0067734F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Coordenador de Arrecadação e Tributação</w:t>
            </w:r>
          </w:p>
        </w:tc>
        <w:tc>
          <w:tcPr>
            <w:tcW w:w="871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559" w:type="dxa"/>
          </w:tcPr>
          <w:p w:rsidR="0061239C" w:rsidRPr="00D5115A" w:rsidRDefault="0061239C" w:rsidP="00A33E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1</w:t>
            </w:r>
            <w:r w:rsidRPr="00D5115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D5115A">
              <w:rPr>
                <w:rFonts w:ascii="Times New Roman" w:hAnsi="Times New Roman"/>
              </w:rPr>
              <w:t>00,00</w:t>
            </w:r>
          </w:p>
        </w:tc>
        <w:tc>
          <w:tcPr>
            <w:tcW w:w="1559" w:type="dxa"/>
          </w:tcPr>
          <w:p w:rsidR="0061239C" w:rsidRPr="00D5115A" w:rsidRDefault="0061239C" w:rsidP="00421C2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</w:t>
            </w:r>
            <w:r>
              <w:rPr>
                <w:rFonts w:ascii="Times New Roman" w:hAnsi="Times New Roman"/>
              </w:rPr>
              <w:t>0</w:t>
            </w:r>
            <w:r w:rsidRPr="00D5115A">
              <w:rPr>
                <w:rFonts w:ascii="Times New Roman" w:hAnsi="Times New Roman"/>
              </w:rPr>
              <w:t>00,00</w:t>
            </w:r>
          </w:p>
        </w:tc>
      </w:tr>
      <w:tr w:rsidR="0061239C" w:rsidRPr="00D5115A" w:rsidTr="00310F6A">
        <w:trPr>
          <w:cantSplit/>
        </w:trPr>
        <w:tc>
          <w:tcPr>
            <w:tcW w:w="3544" w:type="dxa"/>
          </w:tcPr>
          <w:p w:rsidR="0061239C" w:rsidRPr="00D5115A" w:rsidRDefault="0061239C" w:rsidP="0067734F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Diretor do Hospital</w:t>
            </w:r>
          </w:p>
        </w:tc>
        <w:tc>
          <w:tcPr>
            <w:tcW w:w="871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559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R$ 2.500,00</w:t>
            </w:r>
          </w:p>
        </w:tc>
        <w:tc>
          <w:tcPr>
            <w:tcW w:w="1559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R$ 3.000,00</w:t>
            </w:r>
          </w:p>
        </w:tc>
      </w:tr>
      <w:tr w:rsidR="0061239C" w:rsidRPr="00D5115A" w:rsidTr="00310F6A">
        <w:trPr>
          <w:cantSplit/>
        </w:trPr>
        <w:tc>
          <w:tcPr>
            <w:tcW w:w="3544" w:type="dxa"/>
          </w:tcPr>
          <w:p w:rsidR="0061239C" w:rsidRPr="00D5115A" w:rsidRDefault="0061239C" w:rsidP="0067734F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Chefe da Divisão de Cadastramento Único</w:t>
            </w:r>
          </w:p>
        </w:tc>
        <w:tc>
          <w:tcPr>
            <w:tcW w:w="871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559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R$ 600,00</w:t>
            </w:r>
          </w:p>
        </w:tc>
        <w:tc>
          <w:tcPr>
            <w:tcW w:w="1559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</w:tr>
      <w:tr w:rsidR="0061239C" w:rsidRPr="00D5115A" w:rsidTr="00310F6A">
        <w:trPr>
          <w:cantSplit/>
        </w:trPr>
        <w:tc>
          <w:tcPr>
            <w:tcW w:w="3544" w:type="dxa"/>
          </w:tcPr>
          <w:p w:rsidR="0061239C" w:rsidRPr="00D5115A" w:rsidRDefault="0061239C" w:rsidP="0067734F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 de Compras e Contratações</w:t>
            </w:r>
          </w:p>
        </w:tc>
        <w:tc>
          <w:tcPr>
            <w:tcW w:w="871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R$ 500,00</w:t>
            </w:r>
          </w:p>
        </w:tc>
        <w:tc>
          <w:tcPr>
            <w:tcW w:w="1559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R$ 2.000,00</w:t>
            </w:r>
          </w:p>
        </w:tc>
        <w:tc>
          <w:tcPr>
            <w:tcW w:w="1559" w:type="dxa"/>
          </w:tcPr>
          <w:p w:rsidR="0061239C" w:rsidRPr="00D5115A" w:rsidRDefault="0061239C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R$ 2.500,00</w:t>
            </w:r>
          </w:p>
        </w:tc>
      </w:tr>
    </w:tbl>
    <w:p w:rsidR="00935F74" w:rsidRPr="00D5115A" w:rsidRDefault="00935F74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935F74" w:rsidRPr="00D5115A" w:rsidRDefault="00935F74" w:rsidP="0067734F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D5115A">
        <w:rPr>
          <w:rFonts w:ascii="Times New Roman" w:hAnsi="Times New Roman"/>
          <w:sz w:val="24"/>
          <w:szCs w:val="24"/>
        </w:rPr>
        <w:tab/>
        <w:t xml:space="preserve">Artigo </w:t>
      </w:r>
      <w:r w:rsidR="00D57FA6" w:rsidRPr="00D5115A">
        <w:rPr>
          <w:rFonts w:ascii="Times New Roman" w:hAnsi="Times New Roman"/>
          <w:sz w:val="24"/>
          <w:szCs w:val="24"/>
        </w:rPr>
        <w:t>3</w:t>
      </w:r>
      <w:r w:rsidRPr="00D5115A">
        <w:rPr>
          <w:rFonts w:ascii="Times New Roman" w:hAnsi="Times New Roman"/>
          <w:sz w:val="24"/>
          <w:szCs w:val="24"/>
        </w:rPr>
        <w:t xml:space="preserve">º - Cria </w:t>
      </w:r>
      <w:r w:rsidR="003D1DB7" w:rsidRPr="00D5115A">
        <w:rPr>
          <w:rFonts w:ascii="Times New Roman" w:hAnsi="Times New Roman"/>
          <w:sz w:val="24"/>
          <w:szCs w:val="24"/>
        </w:rPr>
        <w:t>os cargos</w:t>
      </w:r>
      <w:r w:rsidR="00653358" w:rsidRPr="00D5115A">
        <w:rPr>
          <w:rFonts w:ascii="Times New Roman" w:hAnsi="Times New Roman"/>
          <w:sz w:val="24"/>
          <w:szCs w:val="24"/>
        </w:rPr>
        <w:t xml:space="preserve"> comissionados de livre nomeação e exoneração</w:t>
      </w:r>
      <w:r w:rsidR="003D1DB7" w:rsidRPr="00D5115A">
        <w:rPr>
          <w:rFonts w:ascii="Times New Roman" w:hAnsi="Times New Roman"/>
          <w:sz w:val="24"/>
          <w:szCs w:val="24"/>
        </w:rPr>
        <w:t xml:space="preserve">, </w:t>
      </w:r>
      <w:r w:rsidR="00653358" w:rsidRPr="00D5115A">
        <w:rPr>
          <w:rFonts w:ascii="Times New Roman" w:hAnsi="Times New Roman"/>
          <w:sz w:val="24"/>
          <w:szCs w:val="24"/>
        </w:rPr>
        <w:t xml:space="preserve">conforme abaixo, </w:t>
      </w:r>
      <w:r w:rsidR="003D1DB7" w:rsidRPr="00D5115A">
        <w:rPr>
          <w:rFonts w:ascii="Times New Roman" w:hAnsi="Times New Roman"/>
          <w:sz w:val="24"/>
          <w:szCs w:val="24"/>
        </w:rPr>
        <w:t xml:space="preserve">alterando </w:t>
      </w:r>
      <w:r w:rsidRPr="00D5115A">
        <w:rPr>
          <w:rFonts w:ascii="Times New Roman" w:hAnsi="Times New Roman"/>
          <w:sz w:val="24"/>
          <w:szCs w:val="24"/>
        </w:rPr>
        <w:t>a Estrutura Administrativa da Prefeitura do Município de Monte Negro – Lei Municipal nº 242/PMMN/2006</w:t>
      </w:r>
      <w:r w:rsidRPr="00D5115A">
        <w:rPr>
          <w:rFonts w:ascii="Times New Roman" w:hAnsi="Times New Roman"/>
          <w:bCs/>
          <w:sz w:val="24"/>
          <w:szCs w:val="24"/>
          <w:lang w:val="pt-PT"/>
        </w:rPr>
        <w:t>:</w:t>
      </w:r>
    </w:p>
    <w:p w:rsidR="00935F74" w:rsidRPr="00D5115A" w:rsidRDefault="006D5A7E" w:rsidP="0067734F">
      <w:pPr>
        <w:pStyle w:val="SemEspaamento"/>
        <w:jc w:val="both"/>
        <w:rPr>
          <w:rFonts w:ascii="Times New Roman" w:hAnsi="Times New Roman"/>
        </w:rPr>
      </w:pPr>
      <w:r w:rsidRPr="00D5115A">
        <w:rPr>
          <w:rFonts w:ascii="Times New Roman" w:hAnsi="Times New Roman"/>
          <w:sz w:val="24"/>
          <w:szCs w:val="24"/>
        </w:rPr>
        <w:tab/>
      </w:r>
      <w:r w:rsidRPr="00D5115A">
        <w:rPr>
          <w:rFonts w:ascii="Times New Roman" w:hAnsi="Times New Roman"/>
          <w:sz w:val="24"/>
          <w:szCs w:val="24"/>
        </w:rPr>
        <w:tab/>
      </w:r>
      <w:r w:rsidR="004507C5" w:rsidRPr="00D5115A">
        <w:rPr>
          <w:rFonts w:ascii="Times New Roman" w:hAnsi="Times New Roman"/>
          <w:sz w:val="24"/>
          <w:szCs w:val="24"/>
        </w:rPr>
        <w:tab/>
      </w:r>
      <w:r w:rsidR="004507C5" w:rsidRPr="00D5115A">
        <w:rPr>
          <w:rFonts w:ascii="Times New Roman" w:hAnsi="Times New Roman"/>
          <w:sz w:val="24"/>
          <w:szCs w:val="24"/>
        </w:rPr>
        <w:tab/>
      </w: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8"/>
        <w:gridCol w:w="948"/>
        <w:gridCol w:w="894"/>
        <w:gridCol w:w="1417"/>
        <w:gridCol w:w="176"/>
        <w:gridCol w:w="1240"/>
        <w:gridCol w:w="1421"/>
      </w:tblGrid>
      <w:tr w:rsidR="004507C5" w:rsidRPr="00D5115A" w:rsidTr="00267E33">
        <w:trPr>
          <w:cantSplit/>
        </w:trPr>
        <w:tc>
          <w:tcPr>
            <w:tcW w:w="3118" w:type="dxa"/>
          </w:tcPr>
          <w:p w:rsidR="004507C5" w:rsidRPr="00D5115A" w:rsidRDefault="004507C5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Cargo</w:t>
            </w:r>
          </w:p>
        </w:tc>
        <w:tc>
          <w:tcPr>
            <w:tcW w:w="948" w:type="dxa"/>
          </w:tcPr>
          <w:p w:rsidR="004507C5" w:rsidRPr="00D5115A" w:rsidRDefault="004507C5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Quant</w:t>
            </w:r>
            <w:r w:rsidR="00277E7C" w:rsidRPr="00D5115A">
              <w:rPr>
                <w:rFonts w:ascii="Times New Roman" w:hAnsi="Times New Roman"/>
              </w:rPr>
              <w:t>.</w:t>
            </w:r>
          </w:p>
        </w:tc>
        <w:tc>
          <w:tcPr>
            <w:tcW w:w="894" w:type="dxa"/>
          </w:tcPr>
          <w:p w:rsidR="004507C5" w:rsidRPr="00D5115A" w:rsidRDefault="004507C5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Símbolo</w:t>
            </w:r>
          </w:p>
        </w:tc>
        <w:tc>
          <w:tcPr>
            <w:tcW w:w="1593" w:type="dxa"/>
            <w:gridSpan w:val="2"/>
          </w:tcPr>
          <w:p w:rsidR="004507C5" w:rsidRPr="00D5115A" w:rsidRDefault="004507C5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Vencimento</w:t>
            </w:r>
          </w:p>
        </w:tc>
        <w:tc>
          <w:tcPr>
            <w:tcW w:w="1240" w:type="dxa"/>
          </w:tcPr>
          <w:p w:rsidR="004507C5" w:rsidRPr="00D5115A" w:rsidRDefault="004507C5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Verba Repres</w:t>
            </w:r>
            <w:r w:rsidR="00BE7E86" w:rsidRPr="00D5115A">
              <w:rPr>
                <w:rFonts w:ascii="Times New Roman" w:hAnsi="Times New Roman"/>
              </w:rPr>
              <w:t>ent.</w:t>
            </w:r>
          </w:p>
        </w:tc>
        <w:tc>
          <w:tcPr>
            <w:tcW w:w="1421" w:type="dxa"/>
          </w:tcPr>
          <w:p w:rsidR="004507C5" w:rsidRPr="00D5115A" w:rsidRDefault="004507C5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Remuneração</w:t>
            </w:r>
          </w:p>
        </w:tc>
      </w:tr>
      <w:tr w:rsidR="004507C5" w:rsidRPr="00D5115A" w:rsidTr="00267E33">
        <w:trPr>
          <w:cantSplit/>
        </w:trPr>
        <w:tc>
          <w:tcPr>
            <w:tcW w:w="9214" w:type="dxa"/>
            <w:gridSpan w:val="7"/>
          </w:tcPr>
          <w:p w:rsidR="004507C5" w:rsidRPr="00D5115A" w:rsidRDefault="004507C5" w:rsidP="00AE114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Secretaria Geral de Gestão em Administração e Finanças</w:t>
            </w:r>
            <w:r w:rsidR="008D73BB" w:rsidRPr="00D5115A">
              <w:rPr>
                <w:rFonts w:ascii="Times New Roman" w:hAnsi="Times New Roman"/>
              </w:rPr>
              <w:t xml:space="preserve"> – SEGAFIN</w:t>
            </w:r>
          </w:p>
        </w:tc>
      </w:tr>
      <w:tr w:rsidR="004507C5" w:rsidRPr="00D5115A" w:rsidTr="00267E33">
        <w:trPr>
          <w:cantSplit/>
        </w:trPr>
        <w:tc>
          <w:tcPr>
            <w:tcW w:w="3118" w:type="dxa"/>
          </w:tcPr>
          <w:p w:rsidR="004507C5" w:rsidRPr="00D5115A" w:rsidRDefault="004507C5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Secretário Municipal Adjunto</w:t>
            </w:r>
          </w:p>
        </w:tc>
        <w:tc>
          <w:tcPr>
            <w:tcW w:w="948" w:type="dxa"/>
          </w:tcPr>
          <w:p w:rsidR="004507C5" w:rsidRPr="00D5115A" w:rsidRDefault="004507C5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4507C5" w:rsidRPr="00D5115A" w:rsidRDefault="004507C5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4507C5" w:rsidRPr="00D5115A" w:rsidRDefault="00F10FB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-</w:t>
            </w:r>
          </w:p>
        </w:tc>
        <w:tc>
          <w:tcPr>
            <w:tcW w:w="1240" w:type="dxa"/>
          </w:tcPr>
          <w:p w:rsidR="004507C5" w:rsidRPr="00D5115A" w:rsidRDefault="00F10FB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-</w:t>
            </w:r>
          </w:p>
        </w:tc>
        <w:tc>
          <w:tcPr>
            <w:tcW w:w="1421" w:type="dxa"/>
          </w:tcPr>
          <w:p w:rsidR="004507C5" w:rsidRPr="00D5115A" w:rsidRDefault="00F10FB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R$ 3.000,00</w:t>
            </w:r>
          </w:p>
        </w:tc>
      </w:tr>
      <w:tr w:rsidR="00ED6C9E" w:rsidRPr="00D5115A" w:rsidTr="00267E33">
        <w:trPr>
          <w:cantSplit/>
        </w:trPr>
        <w:tc>
          <w:tcPr>
            <w:tcW w:w="3118" w:type="dxa"/>
          </w:tcPr>
          <w:p w:rsidR="00ED6C9E" w:rsidRPr="00D5115A" w:rsidRDefault="00ED6C9E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lastRenderedPageBreak/>
              <w:t>Pregoeiro</w:t>
            </w:r>
          </w:p>
        </w:tc>
        <w:tc>
          <w:tcPr>
            <w:tcW w:w="948" w:type="dxa"/>
          </w:tcPr>
          <w:p w:rsidR="00ED6C9E" w:rsidRPr="00D5115A" w:rsidRDefault="00ED6C9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ED6C9E" w:rsidRPr="00D5115A" w:rsidRDefault="00ED6C9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ED6C9E" w:rsidRPr="00D5115A" w:rsidRDefault="00F10FB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240" w:type="dxa"/>
          </w:tcPr>
          <w:p w:rsidR="00ED6C9E" w:rsidRPr="00D5115A" w:rsidRDefault="00F10FB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R$ 2.000,00</w:t>
            </w:r>
          </w:p>
        </w:tc>
        <w:tc>
          <w:tcPr>
            <w:tcW w:w="1421" w:type="dxa"/>
          </w:tcPr>
          <w:p w:rsidR="00ED6C9E" w:rsidRPr="00D5115A" w:rsidRDefault="00F10FB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R$ 2.500,00</w:t>
            </w:r>
          </w:p>
        </w:tc>
      </w:tr>
      <w:tr w:rsidR="004507C5" w:rsidRPr="00D5115A" w:rsidTr="00267E33">
        <w:trPr>
          <w:cantSplit/>
        </w:trPr>
        <w:tc>
          <w:tcPr>
            <w:tcW w:w="3118" w:type="dxa"/>
          </w:tcPr>
          <w:p w:rsidR="004507C5" w:rsidRPr="00D5115A" w:rsidRDefault="00E73D6A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Processador Contábil</w:t>
            </w:r>
          </w:p>
        </w:tc>
        <w:tc>
          <w:tcPr>
            <w:tcW w:w="948" w:type="dxa"/>
          </w:tcPr>
          <w:p w:rsidR="004507C5" w:rsidRPr="00D5115A" w:rsidRDefault="004507C5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4507C5" w:rsidRPr="00D5115A" w:rsidRDefault="004507C5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4507C5" w:rsidRPr="00D5115A" w:rsidRDefault="00F10FB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240" w:type="dxa"/>
          </w:tcPr>
          <w:p w:rsidR="004507C5" w:rsidRPr="00D5115A" w:rsidRDefault="00F10FB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R$ 1.100,00</w:t>
            </w:r>
          </w:p>
        </w:tc>
        <w:tc>
          <w:tcPr>
            <w:tcW w:w="1421" w:type="dxa"/>
          </w:tcPr>
          <w:p w:rsidR="004507C5" w:rsidRPr="00D5115A" w:rsidRDefault="00F10FB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R$ 1.600,00</w:t>
            </w:r>
          </w:p>
        </w:tc>
      </w:tr>
      <w:tr w:rsidR="00412A5F" w:rsidRPr="00D5115A" w:rsidTr="00267E33">
        <w:trPr>
          <w:cantSplit/>
        </w:trPr>
        <w:tc>
          <w:tcPr>
            <w:tcW w:w="3118" w:type="dxa"/>
          </w:tcPr>
          <w:p w:rsidR="00412A5F" w:rsidRPr="00D5115A" w:rsidRDefault="00412A5F" w:rsidP="00380AA5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Presidente da CPL</w:t>
            </w:r>
          </w:p>
        </w:tc>
        <w:tc>
          <w:tcPr>
            <w:tcW w:w="948" w:type="dxa"/>
          </w:tcPr>
          <w:p w:rsidR="00412A5F" w:rsidRPr="00D5115A" w:rsidRDefault="00412A5F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412A5F" w:rsidRPr="00D5115A" w:rsidRDefault="00412A5F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412A5F" w:rsidRPr="00D5115A" w:rsidRDefault="00412A5F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240" w:type="dxa"/>
          </w:tcPr>
          <w:p w:rsidR="00412A5F" w:rsidRPr="00D5115A" w:rsidRDefault="00412A5F" w:rsidP="00E22F08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</w:t>
            </w:r>
            <w:r w:rsidR="00E22F08">
              <w:rPr>
                <w:rFonts w:ascii="Times New Roman" w:hAnsi="Times New Roman"/>
              </w:rPr>
              <w:t>0</w:t>
            </w:r>
            <w:r w:rsidRPr="00D5115A">
              <w:rPr>
                <w:rFonts w:ascii="Times New Roman" w:hAnsi="Times New Roman"/>
              </w:rPr>
              <w:t>00,00</w:t>
            </w:r>
          </w:p>
        </w:tc>
        <w:tc>
          <w:tcPr>
            <w:tcW w:w="1421" w:type="dxa"/>
          </w:tcPr>
          <w:p w:rsidR="00412A5F" w:rsidRPr="00D5115A" w:rsidRDefault="00412A5F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 w:rsidR="00E22F08">
              <w:rPr>
                <w:rFonts w:ascii="Times New Roman" w:hAnsi="Times New Roman"/>
              </w:rPr>
              <w:t>2.500,00</w:t>
            </w:r>
          </w:p>
        </w:tc>
      </w:tr>
      <w:tr w:rsidR="00550335" w:rsidRPr="00D5115A" w:rsidTr="00267E33">
        <w:trPr>
          <w:cantSplit/>
        </w:trPr>
        <w:tc>
          <w:tcPr>
            <w:tcW w:w="3118" w:type="dxa"/>
          </w:tcPr>
          <w:p w:rsidR="00550335" w:rsidRPr="00D5115A" w:rsidRDefault="00550335" w:rsidP="00380AA5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Membro </w:t>
            </w:r>
            <w:r w:rsidRPr="00D5115A">
              <w:rPr>
                <w:rFonts w:ascii="Times New Roman" w:hAnsi="Times New Roman"/>
              </w:rPr>
              <w:t>da CPL</w:t>
            </w:r>
          </w:p>
        </w:tc>
        <w:tc>
          <w:tcPr>
            <w:tcW w:w="948" w:type="dxa"/>
          </w:tcPr>
          <w:p w:rsidR="00550335" w:rsidRPr="00D5115A" w:rsidRDefault="00550335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94" w:type="dxa"/>
          </w:tcPr>
          <w:p w:rsidR="00550335" w:rsidRPr="00D5115A" w:rsidRDefault="00550335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550335" w:rsidRPr="00D5115A" w:rsidRDefault="00550335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550335" w:rsidRPr="00D5115A" w:rsidRDefault="00550335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550335" w:rsidRPr="00D5115A" w:rsidRDefault="00550335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R$ 1.200,00</w:t>
            </w:r>
          </w:p>
        </w:tc>
      </w:tr>
      <w:tr w:rsidR="00412A5F" w:rsidRPr="00D5115A" w:rsidTr="00267E33">
        <w:trPr>
          <w:cantSplit/>
        </w:trPr>
        <w:tc>
          <w:tcPr>
            <w:tcW w:w="3118" w:type="dxa"/>
          </w:tcPr>
          <w:p w:rsidR="00412A5F" w:rsidRPr="00D5115A" w:rsidRDefault="00550335" w:rsidP="00412A5F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Secretário</w:t>
            </w:r>
            <w:r w:rsidR="00412A5F">
              <w:rPr>
                <w:rFonts w:ascii="Times New Roman" w:hAnsi="Times New Roman"/>
              </w:rPr>
              <w:t xml:space="preserve"> </w:t>
            </w:r>
            <w:r w:rsidR="00412A5F" w:rsidRPr="00D5115A">
              <w:rPr>
                <w:rFonts w:ascii="Times New Roman" w:hAnsi="Times New Roman"/>
              </w:rPr>
              <w:t>da CPL</w:t>
            </w:r>
          </w:p>
        </w:tc>
        <w:tc>
          <w:tcPr>
            <w:tcW w:w="948" w:type="dxa"/>
          </w:tcPr>
          <w:p w:rsidR="00412A5F" w:rsidRPr="00D5115A" w:rsidRDefault="00412A5F" w:rsidP="00E60C22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60C22">
              <w:rPr>
                <w:rFonts w:ascii="Times New Roman" w:hAnsi="Times New Roman"/>
              </w:rPr>
              <w:t>1</w:t>
            </w:r>
          </w:p>
        </w:tc>
        <w:tc>
          <w:tcPr>
            <w:tcW w:w="894" w:type="dxa"/>
          </w:tcPr>
          <w:p w:rsidR="00412A5F" w:rsidRPr="00D5115A" w:rsidRDefault="00412A5F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412A5F" w:rsidRPr="00D5115A" w:rsidRDefault="00412A5F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412A5F" w:rsidRPr="00D5115A" w:rsidRDefault="00412A5F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412A5F" w:rsidRPr="00D5115A" w:rsidRDefault="00412A5F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R$ 1.200,00</w:t>
            </w:r>
          </w:p>
        </w:tc>
      </w:tr>
      <w:tr w:rsidR="008B7F7C" w:rsidRPr="00D5115A" w:rsidTr="00534DB0">
        <w:trPr>
          <w:cantSplit/>
        </w:trPr>
        <w:tc>
          <w:tcPr>
            <w:tcW w:w="3118" w:type="dxa"/>
          </w:tcPr>
          <w:p w:rsidR="008B7F7C" w:rsidRPr="00D5115A" w:rsidRDefault="008B7F7C" w:rsidP="00534DB0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Diretor de Controle de Pessoal</w:t>
            </w:r>
          </w:p>
        </w:tc>
        <w:tc>
          <w:tcPr>
            <w:tcW w:w="948" w:type="dxa"/>
          </w:tcPr>
          <w:p w:rsidR="008B7F7C" w:rsidRPr="00D5115A" w:rsidRDefault="008B7F7C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8B7F7C" w:rsidRPr="00D5115A" w:rsidRDefault="008B7F7C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8B7F7C" w:rsidRPr="00D5115A" w:rsidRDefault="008B7F7C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8B7F7C" w:rsidRPr="00D5115A" w:rsidRDefault="00BB27F5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R$ 800,00</w:t>
            </w:r>
          </w:p>
        </w:tc>
        <w:tc>
          <w:tcPr>
            <w:tcW w:w="1421" w:type="dxa"/>
          </w:tcPr>
          <w:p w:rsidR="008B7F7C" w:rsidRPr="00D5115A" w:rsidRDefault="00BB27F5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R$ 1.100,00</w:t>
            </w:r>
          </w:p>
        </w:tc>
      </w:tr>
      <w:tr w:rsidR="0076572E" w:rsidRPr="00D5115A" w:rsidTr="00534DB0">
        <w:trPr>
          <w:cantSplit/>
        </w:trPr>
        <w:tc>
          <w:tcPr>
            <w:tcW w:w="3118" w:type="dxa"/>
          </w:tcPr>
          <w:p w:rsidR="0076572E" w:rsidRPr="00D5115A" w:rsidRDefault="0076572E" w:rsidP="00534DB0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Gerente de Abastecimento e Controle</w:t>
            </w:r>
            <w:r w:rsidR="000B3679">
              <w:rPr>
                <w:rFonts w:ascii="Times New Roman" w:hAnsi="Times New Roman"/>
              </w:rPr>
              <w:t xml:space="preserve"> de Combustível</w:t>
            </w:r>
          </w:p>
        </w:tc>
        <w:tc>
          <w:tcPr>
            <w:tcW w:w="948" w:type="dxa"/>
          </w:tcPr>
          <w:p w:rsidR="0076572E" w:rsidRPr="00D5115A" w:rsidRDefault="0076572E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76572E" w:rsidRPr="00D5115A" w:rsidRDefault="0076572E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76572E" w:rsidRPr="00D5115A" w:rsidRDefault="0076572E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76572E" w:rsidRPr="00D5115A" w:rsidRDefault="0076572E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900,00</w:t>
            </w:r>
          </w:p>
        </w:tc>
        <w:tc>
          <w:tcPr>
            <w:tcW w:w="1421" w:type="dxa"/>
          </w:tcPr>
          <w:p w:rsidR="0076572E" w:rsidRPr="00D5115A" w:rsidRDefault="0076572E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1.200,00</w:t>
            </w:r>
          </w:p>
        </w:tc>
      </w:tr>
      <w:tr w:rsidR="006D5A7E" w:rsidRPr="00D5115A" w:rsidTr="00267E33">
        <w:trPr>
          <w:cantSplit/>
        </w:trPr>
        <w:tc>
          <w:tcPr>
            <w:tcW w:w="3118" w:type="dxa"/>
          </w:tcPr>
          <w:p w:rsidR="006D5A7E" w:rsidRPr="00D5115A" w:rsidRDefault="0076572E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Gerente de Tesouraria</w:t>
            </w:r>
          </w:p>
        </w:tc>
        <w:tc>
          <w:tcPr>
            <w:tcW w:w="948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6D5A7E" w:rsidRPr="00D5115A" w:rsidRDefault="003275F5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6D5A7E" w:rsidRPr="00D5115A" w:rsidRDefault="003275F5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 w:rsidR="0076572E">
              <w:rPr>
                <w:rFonts w:ascii="Times New Roman" w:hAnsi="Times New Roman"/>
              </w:rPr>
              <w:t>900,00</w:t>
            </w:r>
          </w:p>
        </w:tc>
        <w:tc>
          <w:tcPr>
            <w:tcW w:w="1421" w:type="dxa"/>
          </w:tcPr>
          <w:p w:rsidR="006D5A7E" w:rsidRPr="00D5115A" w:rsidRDefault="003275F5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 w:rsidR="008B7F7C">
              <w:rPr>
                <w:rFonts w:ascii="Times New Roman" w:hAnsi="Times New Roman"/>
              </w:rPr>
              <w:t>1.200,00</w:t>
            </w:r>
          </w:p>
        </w:tc>
      </w:tr>
      <w:tr w:rsidR="00192A93" w:rsidRPr="00D5115A" w:rsidTr="00267E33">
        <w:trPr>
          <w:cantSplit/>
        </w:trPr>
        <w:tc>
          <w:tcPr>
            <w:tcW w:w="9214" w:type="dxa"/>
            <w:gridSpan w:val="7"/>
          </w:tcPr>
          <w:p w:rsidR="00192A93" w:rsidRPr="00D5115A" w:rsidRDefault="00192A93" w:rsidP="00192A93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Secretaria Municipal de Gestão em Turismo, Esporte e Recreação – SETUR</w:t>
            </w:r>
          </w:p>
        </w:tc>
      </w:tr>
      <w:tr w:rsidR="00111DD7" w:rsidRPr="00D5115A" w:rsidTr="00534DB0">
        <w:trPr>
          <w:cantSplit/>
        </w:trPr>
        <w:tc>
          <w:tcPr>
            <w:tcW w:w="3118" w:type="dxa"/>
          </w:tcPr>
          <w:p w:rsidR="00111DD7" w:rsidRPr="00D5115A" w:rsidRDefault="00111DD7" w:rsidP="00534DB0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Assessor Bibliotecário</w:t>
            </w:r>
          </w:p>
        </w:tc>
        <w:tc>
          <w:tcPr>
            <w:tcW w:w="948" w:type="dxa"/>
          </w:tcPr>
          <w:p w:rsidR="00111DD7" w:rsidRPr="00D5115A" w:rsidRDefault="00111DD7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111DD7" w:rsidRPr="00D5115A" w:rsidRDefault="00111DD7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111DD7" w:rsidRPr="00D5115A" w:rsidRDefault="00111DD7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111DD7" w:rsidRPr="00D5115A" w:rsidRDefault="00111DD7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R$ 400,00</w:t>
            </w:r>
          </w:p>
        </w:tc>
        <w:tc>
          <w:tcPr>
            <w:tcW w:w="1421" w:type="dxa"/>
          </w:tcPr>
          <w:p w:rsidR="00111DD7" w:rsidRPr="00D5115A" w:rsidRDefault="00111DD7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R$ 700,00</w:t>
            </w:r>
          </w:p>
        </w:tc>
      </w:tr>
      <w:tr w:rsidR="00192A93" w:rsidRPr="00D5115A" w:rsidTr="00267E33">
        <w:trPr>
          <w:cantSplit/>
        </w:trPr>
        <w:tc>
          <w:tcPr>
            <w:tcW w:w="3118" w:type="dxa"/>
          </w:tcPr>
          <w:p w:rsidR="00192A93" w:rsidRPr="00D5115A" w:rsidRDefault="009A1A75" w:rsidP="00CC00CE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Diretor da Biblioteca</w:t>
            </w:r>
          </w:p>
        </w:tc>
        <w:tc>
          <w:tcPr>
            <w:tcW w:w="948" w:type="dxa"/>
          </w:tcPr>
          <w:p w:rsidR="00192A93" w:rsidRPr="00D5115A" w:rsidRDefault="00192A93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192A93" w:rsidRPr="00D5115A" w:rsidRDefault="00192A93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192A93" w:rsidRPr="00D5115A" w:rsidRDefault="00192A93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192A93" w:rsidRPr="00D5115A" w:rsidRDefault="00192A93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 w:rsidR="009A1A75">
              <w:rPr>
                <w:rFonts w:ascii="Times New Roman" w:hAnsi="Times New Roman"/>
              </w:rPr>
              <w:t>900,0</w:t>
            </w:r>
          </w:p>
        </w:tc>
        <w:tc>
          <w:tcPr>
            <w:tcW w:w="1421" w:type="dxa"/>
          </w:tcPr>
          <w:p w:rsidR="00192A93" w:rsidRPr="00D5115A" w:rsidRDefault="009A1A75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R$ 1.200,00</w:t>
            </w:r>
          </w:p>
        </w:tc>
      </w:tr>
      <w:tr w:rsidR="00AC7079" w:rsidRPr="00D5115A" w:rsidTr="00267E33">
        <w:trPr>
          <w:cantSplit/>
        </w:trPr>
        <w:tc>
          <w:tcPr>
            <w:tcW w:w="9214" w:type="dxa"/>
            <w:gridSpan w:val="7"/>
          </w:tcPr>
          <w:p w:rsidR="00AC7079" w:rsidRPr="00D5115A" w:rsidRDefault="00AC7079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Secretaria Municipal de Gestão em Desenvolvimento Social – SEMDES</w:t>
            </w:r>
          </w:p>
        </w:tc>
      </w:tr>
      <w:tr w:rsidR="00AC7079" w:rsidRPr="00D5115A" w:rsidTr="00267E33">
        <w:trPr>
          <w:cantSplit/>
        </w:trPr>
        <w:tc>
          <w:tcPr>
            <w:tcW w:w="3118" w:type="dxa"/>
          </w:tcPr>
          <w:p w:rsidR="00AC7079" w:rsidRPr="00D5115A" w:rsidRDefault="00786234" w:rsidP="006352DC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Coordenador Geral SEMDES</w:t>
            </w:r>
          </w:p>
        </w:tc>
        <w:tc>
          <w:tcPr>
            <w:tcW w:w="948" w:type="dxa"/>
          </w:tcPr>
          <w:p w:rsidR="00AC7079" w:rsidRPr="00D5115A" w:rsidRDefault="00AC7079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AC7079" w:rsidRPr="00D5115A" w:rsidRDefault="00AC7079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AC7079" w:rsidRPr="00D5115A" w:rsidRDefault="00786234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240" w:type="dxa"/>
          </w:tcPr>
          <w:p w:rsidR="00AC7079" w:rsidRPr="00D5115A" w:rsidRDefault="00786234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R$ 2.000,00</w:t>
            </w:r>
          </w:p>
        </w:tc>
        <w:tc>
          <w:tcPr>
            <w:tcW w:w="1421" w:type="dxa"/>
          </w:tcPr>
          <w:p w:rsidR="00AC7079" w:rsidRPr="00D5115A" w:rsidRDefault="00786234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R$ 2.500,00</w:t>
            </w:r>
          </w:p>
        </w:tc>
      </w:tr>
      <w:tr w:rsidR="00C6353D" w:rsidRPr="00D5115A" w:rsidTr="00267E33">
        <w:trPr>
          <w:cantSplit/>
        </w:trPr>
        <w:tc>
          <w:tcPr>
            <w:tcW w:w="3118" w:type="dxa"/>
          </w:tcPr>
          <w:p w:rsidR="00C6353D" w:rsidRPr="00D5115A" w:rsidRDefault="00C6353D" w:rsidP="006352DC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Coordenador de </w:t>
            </w:r>
            <w:r w:rsidR="003275D3" w:rsidRPr="00D5115A">
              <w:rPr>
                <w:rFonts w:ascii="Times New Roman" w:hAnsi="Times New Roman"/>
              </w:rPr>
              <w:t>CRAS</w:t>
            </w:r>
          </w:p>
        </w:tc>
        <w:tc>
          <w:tcPr>
            <w:tcW w:w="948" w:type="dxa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240" w:type="dxa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R$ 1.100,00</w:t>
            </w:r>
          </w:p>
        </w:tc>
        <w:tc>
          <w:tcPr>
            <w:tcW w:w="1421" w:type="dxa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R$ 1.600,00</w:t>
            </w:r>
          </w:p>
        </w:tc>
      </w:tr>
      <w:tr w:rsidR="00C6353D" w:rsidRPr="00D5115A" w:rsidTr="00267E33">
        <w:trPr>
          <w:cantSplit/>
        </w:trPr>
        <w:tc>
          <w:tcPr>
            <w:tcW w:w="3118" w:type="dxa"/>
          </w:tcPr>
          <w:p w:rsidR="00C6353D" w:rsidRPr="00D5115A" w:rsidRDefault="00C6353D" w:rsidP="00B950D0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Coordenador e Executor em Psicologia</w:t>
            </w:r>
          </w:p>
        </w:tc>
        <w:tc>
          <w:tcPr>
            <w:tcW w:w="948" w:type="dxa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240" w:type="dxa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R$ 3.000,00</w:t>
            </w:r>
          </w:p>
        </w:tc>
        <w:tc>
          <w:tcPr>
            <w:tcW w:w="1421" w:type="dxa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R$ 3.500,00</w:t>
            </w:r>
          </w:p>
        </w:tc>
      </w:tr>
      <w:tr w:rsidR="00C6353D" w:rsidRPr="00D5115A" w:rsidTr="00267E33">
        <w:trPr>
          <w:cantSplit/>
        </w:trPr>
        <w:tc>
          <w:tcPr>
            <w:tcW w:w="3118" w:type="dxa"/>
          </w:tcPr>
          <w:p w:rsidR="00C6353D" w:rsidRPr="00D5115A" w:rsidRDefault="00C6353D" w:rsidP="00B950D0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Coordenador e Executor em Assistente Social</w:t>
            </w:r>
          </w:p>
        </w:tc>
        <w:tc>
          <w:tcPr>
            <w:tcW w:w="948" w:type="dxa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C6353D" w:rsidRPr="00D5115A" w:rsidRDefault="00C6353D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240" w:type="dxa"/>
          </w:tcPr>
          <w:p w:rsidR="00C6353D" w:rsidRPr="00D5115A" w:rsidRDefault="00C6353D" w:rsidP="00383F11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</w:t>
            </w:r>
            <w:r w:rsidR="00383F11">
              <w:rPr>
                <w:rFonts w:ascii="Times New Roman" w:hAnsi="Times New Roman"/>
              </w:rPr>
              <w:t>0</w:t>
            </w:r>
            <w:r w:rsidRPr="00D5115A">
              <w:rPr>
                <w:rFonts w:ascii="Times New Roman" w:hAnsi="Times New Roman"/>
              </w:rPr>
              <w:t>00,00</w:t>
            </w:r>
          </w:p>
        </w:tc>
        <w:tc>
          <w:tcPr>
            <w:tcW w:w="1421" w:type="dxa"/>
          </w:tcPr>
          <w:p w:rsidR="00C6353D" w:rsidRPr="00D5115A" w:rsidRDefault="00C6353D" w:rsidP="00383F11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 w:rsidR="00383F11">
              <w:rPr>
                <w:rFonts w:ascii="Times New Roman" w:hAnsi="Times New Roman"/>
              </w:rPr>
              <w:t>2</w:t>
            </w:r>
            <w:r w:rsidRPr="00D5115A">
              <w:rPr>
                <w:rFonts w:ascii="Times New Roman" w:hAnsi="Times New Roman"/>
              </w:rPr>
              <w:t>.</w:t>
            </w:r>
            <w:r w:rsidR="00383F11">
              <w:rPr>
                <w:rFonts w:ascii="Times New Roman" w:hAnsi="Times New Roman"/>
              </w:rPr>
              <w:t>5</w:t>
            </w:r>
            <w:r w:rsidRPr="00D5115A">
              <w:rPr>
                <w:rFonts w:ascii="Times New Roman" w:hAnsi="Times New Roman"/>
              </w:rPr>
              <w:t>00,00</w:t>
            </w:r>
          </w:p>
        </w:tc>
      </w:tr>
      <w:tr w:rsidR="00C5361F" w:rsidRPr="00D5115A" w:rsidTr="00267E33">
        <w:trPr>
          <w:cantSplit/>
        </w:trPr>
        <w:tc>
          <w:tcPr>
            <w:tcW w:w="3118" w:type="dxa"/>
          </w:tcPr>
          <w:p w:rsidR="00C5361F" w:rsidRPr="00D5115A" w:rsidRDefault="00C5361F" w:rsidP="00CC00CE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Assessoria Operacional</w:t>
            </w:r>
          </w:p>
        </w:tc>
        <w:tc>
          <w:tcPr>
            <w:tcW w:w="948" w:type="dxa"/>
          </w:tcPr>
          <w:p w:rsidR="00C5361F" w:rsidRPr="00D5115A" w:rsidRDefault="00C5361F" w:rsidP="003B494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</w:t>
            </w:r>
            <w:r w:rsidR="003B4942">
              <w:rPr>
                <w:rFonts w:ascii="Times New Roman" w:hAnsi="Times New Roman"/>
              </w:rPr>
              <w:t>8</w:t>
            </w:r>
          </w:p>
        </w:tc>
        <w:tc>
          <w:tcPr>
            <w:tcW w:w="894" w:type="dxa"/>
          </w:tcPr>
          <w:p w:rsidR="00C5361F" w:rsidRPr="00D5115A" w:rsidRDefault="00C5361F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C5361F" w:rsidRPr="00D5115A" w:rsidRDefault="00C5361F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C5361F" w:rsidRPr="00D5115A" w:rsidRDefault="00C5361F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R$ 400,00</w:t>
            </w:r>
          </w:p>
        </w:tc>
        <w:tc>
          <w:tcPr>
            <w:tcW w:w="1421" w:type="dxa"/>
          </w:tcPr>
          <w:p w:rsidR="00C5361F" w:rsidRPr="00D5115A" w:rsidRDefault="00C5361F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R$ 700,00</w:t>
            </w:r>
          </w:p>
        </w:tc>
      </w:tr>
      <w:tr w:rsidR="00C5361F" w:rsidRPr="00D5115A" w:rsidTr="00267E33">
        <w:trPr>
          <w:cantSplit/>
        </w:trPr>
        <w:tc>
          <w:tcPr>
            <w:tcW w:w="3118" w:type="dxa"/>
          </w:tcPr>
          <w:p w:rsidR="00C5361F" w:rsidRPr="00D5115A" w:rsidRDefault="00C5361F" w:rsidP="00CC00CE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Assessor Técnico de Conselho</w:t>
            </w:r>
          </w:p>
        </w:tc>
        <w:tc>
          <w:tcPr>
            <w:tcW w:w="948" w:type="dxa"/>
          </w:tcPr>
          <w:p w:rsidR="00C5361F" w:rsidRPr="00D5115A" w:rsidRDefault="00C5361F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C5361F" w:rsidRPr="00D5115A" w:rsidRDefault="00C5361F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C5361F" w:rsidRPr="00D5115A" w:rsidRDefault="00C5361F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C5361F" w:rsidRPr="00D5115A" w:rsidRDefault="00C5361F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R$ 400,00</w:t>
            </w:r>
          </w:p>
        </w:tc>
        <w:tc>
          <w:tcPr>
            <w:tcW w:w="1421" w:type="dxa"/>
          </w:tcPr>
          <w:p w:rsidR="00C5361F" w:rsidRPr="00D5115A" w:rsidRDefault="00C5361F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R$ 700,00</w:t>
            </w:r>
          </w:p>
        </w:tc>
      </w:tr>
      <w:tr w:rsidR="00646662" w:rsidRPr="00D5115A" w:rsidTr="00267E33">
        <w:trPr>
          <w:cantSplit/>
        </w:trPr>
        <w:tc>
          <w:tcPr>
            <w:tcW w:w="3118" w:type="dxa"/>
          </w:tcPr>
          <w:p w:rsidR="00646662" w:rsidRPr="00D5115A" w:rsidRDefault="00C5361F" w:rsidP="006352DC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Orientador Social PROJOVEM</w:t>
            </w:r>
          </w:p>
        </w:tc>
        <w:tc>
          <w:tcPr>
            <w:tcW w:w="948" w:type="dxa"/>
          </w:tcPr>
          <w:p w:rsidR="00646662" w:rsidRPr="00D5115A" w:rsidRDefault="00C5361F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646662" w:rsidRPr="00D5115A" w:rsidRDefault="00646662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646662" w:rsidRPr="00D5115A" w:rsidRDefault="00C5361F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 w:rsidR="004A7BB5" w:rsidRPr="00D5115A">
              <w:rPr>
                <w:rFonts w:ascii="Times New Roman" w:hAnsi="Times New Roman"/>
              </w:rPr>
              <w:t>300,00</w:t>
            </w:r>
          </w:p>
        </w:tc>
        <w:tc>
          <w:tcPr>
            <w:tcW w:w="1240" w:type="dxa"/>
          </w:tcPr>
          <w:p w:rsidR="00646662" w:rsidRPr="00D5115A" w:rsidRDefault="004A7BB5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646662" w:rsidRPr="00D5115A" w:rsidRDefault="004A7BB5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R$ 1.200,00</w:t>
            </w:r>
          </w:p>
        </w:tc>
      </w:tr>
      <w:tr w:rsidR="00646662" w:rsidRPr="00D5115A" w:rsidTr="00267E33">
        <w:trPr>
          <w:cantSplit/>
        </w:trPr>
        <w:tc>
          <w:tcPr>
            <w:tcW w:w="3118" w:type="dxa"/>
          </w:tcPr>
          <w:p w:rsidR="00646662" w:rsidRPr="00D5115A" w:rsidRDefault="00646662" w:rsidP="006352DC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Chefe da Divisão de Capacitação</w:t>
            </w:r>
          </w:p>
        </w:tc>
        <w:tc>
          <w:tcPr>
            <w:tcW w:w="948" w:type="dxa"/>
          </w:tcPr>
          <w:p w:rsidR="00646662" w:rsidRPr="00D5115A" w:rsidRDefault="00646662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646662" w:rsidRPr="00D5115A" w:rsidRDefault="00646662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646662" w:rsidRPr="00D5115A" w:rsidRDefault="00646662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646662" w:rsidRPr="00D5115A" w:rsidRDefault="00646662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R$ 400,00</w:t>
            </w:r>
          </w:p>
        </w:tc>
        <w:tc>
          <w:tcPr>
            <w:tcW w:w="1421" w:type="dxa"/>
          </w:tcPr>
          <w:p w:rsidR="00646662" w:rsidRPr="00D5115A" w:rsidRDefault="00646662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R$ 700,00</w:t>
            </w:r>
          </w:p>
        </w:tc>
      </w:tr>
      <w:tr w:rsidR="00835485" w:rsidRPr="00D5115A" w:rsidTr="00267E33">
        <w:trPr>
          <w:cantSplit/>
        </w:trPr>
        <w:tc>
          <w:tcPr>
            <w:tcW w:w="3118" w:type="dxa"/>
          </w:tcPr>
          <w:p w:rsidR="00835485" w:rsidRPr="00D5115A" w:rsidRDefault="00835485" w:rsidP="00CC00CE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Assessor Técnico em Sistema de Informações</w:t>
            </w:r>
          </w:p>
        </w:tc>
        <w:tc>
          <w:tcPr>
            <w:tcW w:w="948" w:type="dxa"/>
          </w:tcPr>
          <w:p w:rsidR="00835485" w:rsidRPr="00D5115A" w:rsidRDefault="00835485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835485" w:rsidRPr="00D5115A" w:rsidRDefault="00835485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835485" w:rsidRPr="00D5115A" w:rsidRDefault="00835485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835485" w:rsidRPr="00D5115A" w:rsidRDefault="00835485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R$ 400,00</w:t>
            </w:r>
          </w:p>
        </w:tc>
        <w:tc>
          <w:tcPr>
            <w:tcW w:w="1421" w:type="dxa"/>
          </w:tcPr>
          <w:p w:rsidR="00835485" w:rsidRPr="00D5115A" w:rsidRDefault="00835485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R$ 700,00</w:t>
            </w:r>
          </w:p>
        </w:tc>
      </w:tr>
      <w:tr w:rsidR="00AC7079" w:rsidRPr="00D5115A" w:rsidTr="00267E33">
        <w:trPr>
          <w:cantSplit/>
        </w:trPr>
        <w:tc>
          <w:tcPr>
            <w:tcW w:w="3118" w:type="dxa"/>
          </w:tcPr>
          <w:p w:rsidR="00AC7079" w:rsidRPr="00D5115A" w:rsidRDefault="00064D9C" w:rsidP="00064D9C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Orientador de Serviços Sociais</w:t>
            </w:r>
          </w:p>
        </w:tc>
        <w:tc>
          <w:tcPr>
            <w:tcW w:w="948" w:type="dxa"/>
          </w:tcPr>
          <w:p w:rsidR="00AC7079" w:rsidRPr="00D5115A" w:rsidRDefault="00646662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AC7079" w:rsidRPr="00D5115A" w:rsidRDefault="00AC7079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AC7079" w:rsidRPr="00D5115A" w:rsidRDefault="00C26976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AC7079" w:rsidRPr="00D5115A" w:rsidRDefault="00C26976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AC7079" w:rsidRPr="00D5115A" w:rsidRDefault="00C26976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R$ 1.200,00</w:t>
            </w:r>
          </w:p>
        </w:tc>
      </w:tr>
      <w:tr w:rsidR="00F9264A" w:rsidRPr="00D5115A" w:rsidTr="00267E33">
        <w:trPr>
          <w:cantSplit/>
        </w:trPr>
        <w:tc>
          <w:tcPr>
            <w:tcW w:w="9214" w:type="dxa"/>
            <w:gridSpan w:val="7"/>
          </w:tcPr>
          <w:p w:rsidR="00F9264A" w:rsidRPr="00D5115A" w:rsidRDefault="00F9264A" w:rsidP="00AC707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Secretaria Municipal de Gestão em </w:t>
            </w:r>
            <w:r w:rsidR="00AC7079" w:rsidRPr="00D5115A">
              <w:rPr>
                <w:rFonts w:ascii="Times New Roman" w:hAnsi="Times New Roman"/>
              </w:rPr>
              <w:t>Produção Agrícola e Organização Agrária – SEPAGRI</w:t>
            </w:r>
          </w:p>
        </w:tc>
      </w:tr>
      <w:tr w:rsidR="00053ED2" w:rsidRPr="00D5115A" w:rsidTr="00267E33">
        <w:trPr>
          <w:cantSplit/>
        </w:trPr>
        <w:tc>
          <w:tcPr>
            <w:tcW w:w="3118" w:type="dxa"/>
          </w:tcPr>
          <w:p w:rsidR="00053ED2" w:rsidRPr="00D5115A" w:rsidRDefault="00321CF1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Assessor Técnico em Agricultura</w:t>
            </w:r>
          </w:p>
        </w:tc>
        <w:tc>
          <w:tcPr>
            <w:tcW w:w="948" w:type="dxa"/>
          </w:tcPr>
          <w:p w:rsidR="00053ED2" w:rsidRPr="00D5115A" w:rsidRDefault="00053ED2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053ED2" w:rsidRPr="00D5115A" w:rsidRDefault="00053ED2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053ED2" w:rsidRPr="00D5115A" w:rsidRDefault="00321CF1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053ED2" w:rsidRPr="00D5115A" w:rsidRDefault="00321CF1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053ED2" w:rsidRPr="00D5115A" w:rsidRDefault="00321CF1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R$ 1.200,00</w:t>
            </w:r>
          </w:p>
        </w:tc>
      </w:tr>
      <w:tr w:rsidR="00BA33B2" w:rsidRPr="00D5115A" w:rsidTr="00267E33">
        <w:trPr>
          <w:cantSplit/>
        </w:trPr>
        <w:tc>
          <w:tcPr>
            <w:tcW w:w="3118" w:type="dxa"/>
          </w:tcPr>
          <w:p w:rsidR="00BA33B2" w:rsidRPr="00D5115A" w:rsidRDefault="00BA33B2" w:rsidP="006352DC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Coordenador de Fiscalização</w:t>
            </w:r>
            <w:r w:rsidR="00C42507" w:rsidRPr="00D5115A">
              <w:rPr>
                <w:rFonts w:ascii="Times New Roman" w:hAnsi="Times New Roman"/>
              </w:rPr>
              <w:t xml:space="preserve"> e Veterinário</w:t>
            </w:r>
          </w:p>
        </w:tc>
        <w:tc>
          <w:tcPr>
            <w:tcW w:w="948" w:type="dxa"/>
          </w:tcPr>
          <w:p w:rsidR="00BA33B2" w:rsidRPr="00D5115A" w:rsidRDefault="00BA33B2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BA33B2" w:rsidRPr="00D5115A" w:rsidRDefault="00BA33B2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BA33B2" w:rsidRPr="00D5115A" w:rsidRDefault="00BA33B2" w:rsidP="006352DC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240" w:type="dxa"/>
          </w:tcPr>
          <w:p w:rsidR="00BA33B2" w:rsidRPr="00D5115A" w:rsidRDefault="00BB490E" w:rsidP="003C249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 w:rsidR="003C2499">
              <w:rPr>
                <w:rFonts w:ascii="Times New Roman" w:hAnsi="Times New Roman"/>
              </w:rPr>
              <w:t>1</w:t>
            </w:r>
            <w:r w:rsidRPr="00D5115A">
              <w:rPr>
                <w:rFonts w:ascii="Times New Roman" w:hAnsi="Times New Roman"/>
              </w:rPr>
              <w:t>.</w:t>
            </w:r>
            <w:r w:rsidR="003C2499">
              <w:rPr>
                <w:rFonts w:ascii="Times New Roman" w:hAnsi="Times New Roman"/>
              </w:rPr>
              <w:t>5</w:t>
            </w:r>
            <w:r w:rsidRPr="00D5115A">
              <w:rPr>
                <w:rFonts w:ascii="Times New Roman" w:hAnsi="Times New Roman"/>
              </w:rPr>
              <w:t>00,00</w:t>
            </w:r>
          </w:p>
        </w:tc>
        <w:tc>
          <w:tcPr>
            <w:tcW w:w="1421" w:type="dxa"/>
          </w:tcPr>
          <w:p w:rsidR="00BA33B2" w:rsidRPr="00D5115A" w:rsidRDefault="00BB490E" w:rsidP="003C249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</w:t>
            </w:r>
            <w:r w:rsidR="003C2499">
              <w:rPr>
                <w:rFonts w:ascii="Times New Roman" w:hAnsi="Times New Roman"/>
              </w:rPr>
              <w:t>0</w:t>
            </w:r>
            <w:r w:rsidRPr="00D5115A">
              <w:rPr>
                <w:rFonts w:ascii="Times New Roman" w:hAnsi="Times New Roman"/>
              </w:rPr>
              <w:t>00,00</w:t>
            </w:r>
          </w:p>
        </w:tc>
      </w:tr>
      <w:tr w:rsidR="00F9264A" w:rsidRPr="00D5115A" w:rsidTr="00267E33">
        <w:trPr>
          <w:cantSplit/>
        </w:trPr>
        <w:tc>
          <w:tcPr>
            <w:tcW w:w="3118" w:type="dxa"/>
          </w:tcPr>
          <w:p w:rsidR="00F9264A" w:rsidRPr="00D5115A" w:rsidRDefault="00BA33B2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Assessor </w:t>
            </w:r>
            <w:r w:rsidR="00256923" w:rsidRPr="00D5115A">
              <w:rPr>
                <w:rFonts w:ascii="Times New Roman" w:hAnsi="Times New Roman"/>
              </w:rPr>
              <w:t>de Operação Agrí</w:t>
            </w:r>
            <w:r w:rsidR="00B1511E" w:rsidRPr="00D5115A">
              <w:rPr>
                <w:rFonts w:ascii="Times New Roman" w:hAnsi="Times New Roman"/>
              </w:rPr>
              <w:t>cola</w:t>
            </w:r>
          </w:p>
        </w:tc>
        <w:tc>
          <w:tcPr>
            <w:tcW w:w="948" w:type="dxa"/>
          </w:tcPr>
          <w:p w:rsidR="00F9264A" w:rsidRPr="00D5115A" w:rsidRDefault="00740D4F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F9264A" w:rsidRPr="00D5115A" w:rsidRDefault="00F9264A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F9264A" w:rsidRPr="00D5115A" w:rsidRDefault="00B1511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F9264A" w:rsidRPr="00D5115A" w:rsidRDefault="00B1511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F9264A" w:rsidRPr="00D5115A" w:rsidRDefault="00B1511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R$ 1.200,00</w:t>
            </w:r>
          </w:p>
        </w:tc>
      </w:tr>
      <w:tr w:rsidR="000E7F93" w:rsidRPr="00D5115A" w:rsidTr="00267E33">
        <w:trPr>
          <w:cantSplit/>
        </w:trPr>
        <w:tc>
          <w:tcPr>
            <w:tcW w:w="9214" w:type="dxa"/>
            <w:gridSpan w:val="7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Secretaria Municipal de Gestão em Educação</w:t>
            </w:r>
            <w:r w:rsidR="008D73BB" w:rsidRPr="00D5115A">
              <w:rPr>
                <w:rFonts w:ascii="Times New Roman" w:hAnsi="Times New Roman"/>
              </w:rPr>
              <w:t xml:space="preserve"> – SEMED </w:t>
            </w:r>
          </w:p>
        </w:tc>
      </w:tr>
      <w:tr w:rsidR="000E7F93" w:rsidRPr="00D5115A" w:rsidTr="00267E33">
        <w:trPr>
          <w:cantSplit/>
        </w:trPr>
        <w:tc>
          <w:tcPr>
            <w:tcW w:w="3118" w:type="dxa"/>
          </w:tcPr>
          <w:p w:rsidR="000E7F93" w:rsidRPr="00D5115A" w:rsidRDefault="000E7F93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Diretor de Esporte</w:t>
            </w:r>
          </w:p>
        </w:tc>
        <w:tc>
          <w:tcPr>
            <w:tcW w:w="948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R$ 1.200,00</w:t>
            </w:r>
          </w:p>
        </w:tc>
      </w:tr>
      <w:tr w:rsidR="000E7F93" w:rsidRPr="00D5115A" w:rsidTr="00267E33">
        <w:trPr>
          <w:cantSplit/>
        </w:trPr>
        <w:tc>
          <w:tcPr>
            <w:tcW w:w="3118" w:type="dxa"/>
          </w:tcPr>
          <w:p w:rsidR="000E7F93" w:rsidRPr="00D5115A" w:rsidRDefault="000E7F93" w:rsidP="000E7F93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Diretor </w:t>
            </w:r>
            <w:r w:rsidR="002C6E1A" w:rsidRPr="00D5115A">
              <w:rPr>
                <w:rFonts w:ascii="Times New Roman" w:hAnsi="Times New Roman"/>
              </w:rPr>
              <w:t xml:space="preserve">de </w:t>
            </w:r>
            <w:r w:rsidRPr="00D5115A">
              <w:rPr>
                <w:rFonts w:ascii="Times New Roman" w:hAnsi="Times New Roman"/>
              </w:rPr>
              <w:t>Escola Infantil</w:t>
            </w:r>
          </w:p>
        </w:tc>
        <w:tc>
          <w:tcPr>
            <w:tcW w:w="948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R$ 1.200,00</w:t>
            </w:r>
          </w:p>
        </w:tc>
      </w:tr>
      <w:tr w:rsidR="000E7F93" w:rsidRPr="00D5115A" w:rsidTr="00267E33">
        <w:trPr>
          <w:cantSplit/>
        </w:trPr>
        <w:tc>
          <w:tcPr>
            <w:tcW w:w="3118" w:type="dxa"/>
          </w:tcPr>
          <w:p w:rsidR="000E7F93" w:rsidRPr="00D5115A" w:rsidRDefault="000E7F93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Diretor Didático</w:t>
            </w:r>
          </w:p>
        </w:tc>
        <w:tc>
          <w:tcPr>
            <w:tcW w:w="948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R$ 1.200,00</w:t>
            </w:r>
          </w:p>
        </w:tc>
      </w:tr>
      <w:tr w:rsidR="00A30D8F" w:rsidRPr="00D5115A" w:rsidTr="00534DB0">
        <w:trPr>
          <w:cantSplit/>
        </w:trPr>
        <w:tc>
          <w:tcPr>
            <w:tcW w:w="3118" w:type="dxa"/>
          </w:tcPr>
          <w:p w:rsidR="00A30D8F" w:rsidRPr="00D5115A" w:rsidRDefault="00A30D8F" w:rsidP="00534DB0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Auxiliar Didático</w:t>
            </w:r>
          </w:p>
        </w:tc>
        <w:tc>
          <w:tcPr>
            <w:tcW w:w="948" w:type="dxa"/>
          </w:tcPr>
          <w:p w:rsidR="00A30D8F" w:rsidRPr="00D5115A" w:rsidRDefault="00A30D8F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A30D8F" w:rsidRPr="00D5115A" w:rsidRDefault="00A30D8F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A30D8F" w:rsidRPr="00D5115A" w:rsidRDefault="00A30D8F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A30D8F" w:rsidRPr="00D5115A" w:rsidRDefault="00A30D8F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R$ 600,00</w:t>
            </w:r>
          </w:p>
        </w:tc>
        <w:tc>
          <w:tcPr>
            <w:tcW w:w="1421" w:type="dxa"/>
          </w:tcPr>
          <w:p w:rsidR="00A30D8F" w:rsidRPr="00D5115A" w:rsidRDefault="00A30D8F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</w:tr>
      <w:tr w:rsidR="00ED1368" w:rsidRPr="00D5115A" w:rsidTr="00267E33">
        <w:trPr>
          <w:cantSplit/>
        </w:trPr>
        <w:tc>
          <w:tcPr>
            <w:tcW w:w="3118" w:type="dxa"/>
          </w:tcPr>
          <w:p w:rsidR="00ED1368" w:rsidRPr="00D5115A" w:rsidRDefault="00A30D8F" w:rsidP="00B80F19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Vice-Diretor Escola Infantil</w:t>
            </w:r>
          </w:p>
        </w:tc>
        <w:tc>
          <w:tcPr>
            <w:tcW w:w="948" w:type="dxa"/>
          </w:tcPr>
          <w:p w:rsidR="00ED1368" w:rsidRPr="00D5115A" w:rsidRDefault="00ED1368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ED1368" w:rsidRPr="00D5115A" w:rsidRDefault="00ED1368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ED1368" w:rsidRPr="00D5115A" w:rsidRDefault="00ED1368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ED1368" w:rsidRPr="00D5115A" w:rsidRDefault="00ED1368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 w:rsidR="00817EB6">
              <w:rPr>
                <w:rFonts w:ascii="Times New Roman" w:hAnsi="Times New Roman"/>
              </w:rPr>
              <w:t>700,00</w:t>
            </w:r>
          </w:p>
        </w:tc>
        <w:tc>
          <w:tcPr>
            <w:tcW w:w="1421" w:type="dxa"/>
          </w:tcPr>
          <w:p w:rsidR="00ED1368" w:rsidRPr="00D5115A" w:rsidRDefault="00ED1368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 w:rsidR="00817EB6">
              <w:rPr>
                <w:rFonts w:ascii="Times New Roman" w:hAnsi="Times New Roman"/>
              </w:rPr>
              <w:t>1.000,00</w:t>
            </w:r>
          </w:p>
        </w:tc>
      </w:tr>
      <w:tr w:rsidR="00C02644" w:rsidRPr="00D5115A" w:rsidTr="00267E33">
        <w:trPr>
          <w:cantSplit/>
        </w:trPr>
        <w:tc>
          <w:tcPr>
            <w:tcW w:w="3118" w:type="dxa"/>
          </w:tcPr>
          <w:p w:rsidR="00C02644" w:rsidRPr="00D5115A" w:rsidRDefault="00C02644" w:rsidP="00CC00CE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Assessor Especial em Mecânica</w:t>
            </w:r>
          </w:p>
        </w:tc>
        <w:tc>
          <w:tcPr>
            <w:tcW w:w="948" w:type="dxa"/>
          </w:tcPr>
          <w:p w:rsidR="00C02644" w:rsidRPr="00D5115A" w:rsidRDefault="00C02644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C02644" w:rsidRPr="00D5115A" w:rsidRDefault="00C02644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C02644" w:rsidRPr="00D5115A" w:rsidRDefault="00C02644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240" w:type="dxa"/>
          </w:tcPr>
          <w:p w:rsidR="00C02644" w:rsidRPr="00D5115A" w:rsidRDefault="00C02644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R$ 1.500,00</w:t>
            </w:r>
          </w:p>
        </w:tc>
        <w:tc>
          <w:tcPr>
            <w:tcW w:w="1421" w:type="dxa"/>
          </w:tcPr>
          <w:p w:rsidR="00C02644" w:rsidRPr="00D5115A" w:rsidRDefault="00C02644" w:rsidP="00CC00CE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R$ 2.000,00</w:t>
            </w:r>
          </w:p>
        </w:tc>
      </w:tr>
      <w:tr w:rsidR="00A72A07" w:rsidRPr="00D5115A" w:rsidTr="00534DB0">
        <w:trPr>
          <w:cantSplit/>
        </w:trPr>
        <w:tc>
          <w:tcPr>
            <w:tcW w:w="3118" w:type="dxa"/>
          </w:tcPr>
          <w:p w:rsidR="00A72A07" w:rsidRPr="00D5115A" w:rsidRDefault="00A72A07" w:rsidP="00534DB0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Inspetor de Transporte Escolar</w:t>
            </w:r>
          </w:p>
        </w:tc>
        <w:tc>
          <w:tcPr>
            <w:tcW w:w="948" w:type="dxa"/>
          </w:tcPr>
          <w:p w:rsidR="00A72A07" w:rsidRPr="00D5115A" w:rsidRDefault="00A72A07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94" w:type="dxa"/>
          </w:tcPr>
          <w:p w:rsidR="00A72A07" w:rsidRPr="00D5115A" w:rsidRDefault="00A72A07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A72A07" w:rsidRPr="00D5115A" w:rsidRDefault="00A72A07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300,00</w:t>
            </w:r>
          </w:p>
        </w:tc>
        <w:tc>
          <w:tcPr>
            <w:tcW w:w="1240" w:type="dxa"/>
          </w:tcPr>
          <w:p w:rsidR="00A72A07" w:rsidRPr="00D5115A" w:rsidRDefault="00A72A07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421" w:type="dxa"/>
          </w:tcPr>
          <w:p w:rsidR="00A72A07" w:rsidRPr="00D5115A" w:rsidRDefault="00A72A07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>
              <w:rPr>
                <w:rFonts w:ascii="Times New Roman" w:hAnsi="Times New Roman"/>
              </w:rPr>
              <w:t>800,00</w:t>
            </w:r>
          </w:p>
        </w:tc>
      </w:tr>
      <w:tr w:rsidR="000E7F93" w:rsidRPr="00D5115A" w:rsidTr="00267E33">
        <w:trPr>
          <w:cantSplit/>
        </w:trPr>
        <w:tc>
          <w:tcPr>
            <w:tcW w:w="3118" w:type="dxa"/>
          </w:tcPr>
          <w:p w:rsidR="000E7F93" w:rsidRPr="00D5115A" w:rsidRDefault="00A72A07" w:rsidP="000E7F93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Executor em Transporte Escolar</w:t>
            </w:r>
          </w:p>
        </w:tc>
        <w:tc>
          <w:tcPr>
            <w:tcW w:w="948" w:type="dxa"/>
          </w:tcPr>
          <w:p w:rsidR="000E7F93" w:rsidRPr="00D5115A" w:rsidRDefault="00A72A07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894" w:type="dxa"/>
          </w:tcPr>
          <w:p w:rsidR="000E7F93" w:rsidRPr="00D5115A" w:rsidRDefault="000E7F93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0E7F93" w:rsidRPr="00D5115A" w:rsidRDefault="00A72A07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0E7F93" w:rsidRPr="00D5115A" w:rsidRDefault="00A72A07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0A2C34">
              <w:rPr>
                <w:rFonts w:ascii="Times New Roman" w:hAnsi="Times New Roman"/>
              </w:rPr>
              <w:t>900,00</w:t>
            </w:r>
          </w:p>
        </w:tc>
        <w:tc>
          <w:tcPr>
            <w:tcW w:w="1421" w:type="dxa"/>
          </w:tcPr>
          <w:p w:rsidR="000E7F93" w:rsidRPr="00D5115A" w:rsidRDefault="00A72A07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R$ 1.200,00</w:t>
            </w:r>
          </w:p>
        </w:tc>
      </w:tr>
      <w:tr w:rsidR="006D5A7E" w:rsidRPr="00D5115A" w:rsidTr="00267E33">
        <w:trPr>
          <w:cantSplit/>
        </w:trPr>
        <w:tc>
          <w:tcPr>
            <w:tcW w:w="9214" w:type="dxa"/>
            <w:gridSpan w:val="7"/>
          </w:tcPr>
          <w:p w:rsidR="006D5A7E" w:rsidRPr="00D5115A" w:rsidRDefault="006D5A7E" w:rsidP="008D73BB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Secretaria Municipal </w:t>
            </w:r>
            <w:r w:rsidR="008D73BB" w:rsidRPr="00D5115A">
              <w:rPr>
                <w:rFonts w:ascii="Times New Roman" w:hAnsi="Times New Roman"/>
              </w:rPr>
              <w:t xml:space="preserve">de Gestão em </w:t>
            </w:r>
            <w:r w:rsidRPr="00D5115A">
              <w:rPr>
                <w:rFonts w:ascii="Times New Roman" w:hAnsi="Times New Roman"/>
              </w:rPr>
              <w:t>Planejamento</w:t>
            </w:r>
            <w:r w:rsidR="008D73BB" w:rsidRPr="00D5115A">
              <w:rPr>
                <w:rFonts w:ascii="Times New Roman" w:hAnsi="Times New Roman"/>
              </w:rPr>
              <w:t xml:space="preserve"> – SEMPLA</w:t>
            </w:r>
          </w:p>
        </w:tc>
      </w:tr>
      <w:tr w:rsidR="006D5A7E" w:rsidRPr="00D5115A" w:rsidTr="00267E33">
        <w:trPr>
          <w:cantSplit/>
        </w:trPr>
        <w:tc>
          <w:tcPr>
            <w:tcW w:w="3118" w:type="dxa"/>
          </w:tcPr>
          <w:p w:rsidR="006D5A7E" w:rsidRPr="00D5115A" w:rsidRDefault="006D5A7E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Secretário Municipal Adjunto</w:t>
            </w:r>
          </w:p>
        </w:tc>
        <w:tc>
          <w:tcPr>
            <w:tcW w:w="948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CCD</w:t>
            </w:r>
          </w:p>
        </w:tc>
        <w:tc>
          <w:tcPr>
            <w:tcW w:w="1593" w:type="dxa"/>
            <w:gridSpan w:val="2"/>
          </w:tcPr>
          <w:p w:rsidR="006D5A7E" w:rsidRPr="00D5115A" w:rsidRDefault="00C26B81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-</w:t>
            </w:r>
          </w:p>
        </w:tc>
        <w:tc>
          <w:tcPr>
            <w:tcW w:w="1240" w:type="dxa"/>
          </w:tcPr>
          <w:p w:rsidR="006D5A7E" w:rsidRPr="00D5115A" w:rsidRDefault="00C26B81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-</w:t>
            </w:r>
          </w:p>
        </w:tc>
        <w:tc>
          <w:tcPr>
            <w:tcW w:w="1421" w:type="dxa"/>
          </w:tcPr>
          <w:p w:rsidR="006D5A7E" w:rsidRPr="00D5115A" w:rsidRDefault="00C26B81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</w:t>
            </w:r>
            <w:r w:rsidR="00476C92" w:rsidRPr="00D5115A">
              <w:rPr>
                <w:rFonts w:ascii="Times New Roman" w:hAnsi="Times New Roman"/>
              </w:rPr>
              <w:t>000,00</w:t>
            </w:r>
          </w:p>
        </w:tc>
      </w:tr>
      <w:tr w:rsidR="008753BB" w:rsidRPr="00D5115A" w:rsidTr="00267E33">
        <w:trPr>
          <w:cantSplit/>
        </w:trPr>
        <w:tc>
          <w:tcPr>
            <w:tcW w:w="3118" w:type="dxa"/>
          </w:tcPr>
          <w:p w:rsidR="008753BB" w:rsidRPr="00D5115A" w:rsidRDefault="002F0015" w:rsidP="00380AA5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Coordenador de Convênios</w:t>
            </w:r>
          </w:p>
        </w:tc>
        <w:tc>
          <w:tcPr>
            <w:tcW w:w="948" w:type="dxa"/>
          </w:tcPr>
          <w:p w:rsidR="008753BB" w:rsidRPr="00D5115A" w:rsidRDefault="008753BB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8753BB" w:rsidRPr="00D5115A" w:rsidRDefault="008753BB" w:rsidP="00380AA5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593" w:type="dxa"/>
            <w:gridSpan w:val="2"/>
          </w:tcPr>
          <w:p w:rsidR="008753BB" w:rsidRPr="00D5115A" w:rsidRDefault="002F0015" w:rsidP="00007BC9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007BC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00,00</w:t>
            </w:r>
          </w:p>
        </w:tc>
        <w:tc>
          <w:tcPr>
            <w:tcW w:w="1240" w:type="dxa"/>
          </w:tcPr>
          <w:p w:rsidR="008753BB" w:rsidRPr="00D5115A" w:rsidRDefault="002F0015" w:rsidP="00007BC9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007BC9">
              <w:rPr>
                <w:rFonts w:ascii="Times New Roman" w:hAnsi="Times New Roman"/>
              </w:rPr>
              <w:t>1.700,00</w:t>
            </w:r>
          </w:p>
        </w:tc>
        <w:tc>
          <w:tcPr>
            <w:tcW w:w="1421" w:type="dxa"/>
          </w:tcPr>
          <w:p w:rsidR="008753BB" w:rsidRPr="00D5115A" w:rsidRDefault="00007BC9" w:rsidP="00380AA5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R$ 2.000,00</w:t>
            </w:r>
          </w:p>
        </w:tc>
      </w:tr>
      <w:tr w:rsidR="00EE2E0A" w:rsidRPr="00D5115A" w:rsidTr="00267E33">
        <w:trPr>
          <w:cantSplit/>
        </w:trPr>
        <w:tc>
          <w:tcPr>
            <w:tcW w:w="9214" w:type="dxa"/>
            <w:gridSpan w:val="7"/>
          </w:tcPr>
          <w:p w:rsidR="00EE2E0A" w:rsidRPr="00D5115A" w:rsidRDefault="00867DFA" w:rsidP="00867DFA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Secretaria</w:t>
            </w:r>
            <w:r w:rsidR="00EE2E0A" w:rsidRPr="00D5115A">
              <w:rPr>
                <w:rFonts w:ascii="Times New Roman" w:hAnsi="Times New Roman"/>
              </w:rPr>
              <w:t xml:space="preserve"> Municipal</w:t>
            </w:r>
            <w:r w:rsidRPr="00D5115A">
              <w:rPr>
                <w:rFonts w:ascii="Times New Roman" w:hAnsi="Times New Roman"/>
              </w:rPr>
              <w:t xml:space="preserve"> </w:t>
            </w:r>
            <w:r w:rsidR="00EE2E0A" w:rsidRPr="00D5115A">
              <w:rPr>
                <w:rFonts w:ascii="Times New Roman" w:hAnsi="Times New Roman"/>
              </w:rPr>
              <w:t>de</w:t>
            </w:r>
            <w:r w:rsidRPr="00D5115A">
              <w:rPr>
                <w:rFonts w:ascii="Times New Roman" w:hAnsi="Times New Roman"/>
              </w:rPr>
              <w:t xml:space="preserve"> Gestão</w:t>
            </w:r>
            <w:r w:rsidR="00EE2E0A" w:rsidRPr="00D5115A">
              <w:rPr>
                <w:rFonts w:ascii="Times New Roman" w:hAnsi="Times New Roman"/>
              </w:rPr>
              <w:t xml:space="preserve"> Saúde</w:t>
            </w:r>
            <w:r w:rsidR="00787FF4" w:rsidRPr="00D5115A">
              <w:rPr>
                <w:rFonts w:ascii="Times New Roman" w:hAnsi="Times New Roman"/>
              </w:rPr>
              <w:t xml:space="preserve"> </w:t>
            </w:r>
            <w:r w:rsidR="00734E09" w:rsidRPr="00D5115A">
              <w:rPr>
                <w:rFonts w:ascii="Times New Roman" w:hAnsi="Times New Roman"/>
              </w:rPr>
              <w:t>–</w:t>
            </w:r>
            <w:r w:rsidR="00787FF4" w:rsidRPr="00D5115A">
              <w:rPr>
                <w:rFonts w:ascii="Times New Roman" w:hAnsi="Times New Roman"/>
              </w:rPr>
              <w:t xml:space="preserve"> SEMSAU</w:t>
            </w:r>
          </w:p>
        </w:tc>
      </w:tr>
      <w:tr w:rsidR="00E9481E" w:rsidRPr="00D5115A" w:rsidTr="00267E33">
        <w:trPr>
          <w:cantSplit/>
        </w:trPr>
        <w:tc>
          <w:tcPr>
            <w:tcW w:w="3118" w:type="dxa"/>
          </w:tcPr>
          <w:p w:rsidR="00E9481E" w:rsidRPr="00D5115A" w:rsidRDefault="00E9481E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Diretor da Central de Regulação</w:t>
            </w:r>
          </w:p>
        </w:tc>
        <w:tc>
          <w:tcPr>
            <w:tcW w:w="948" w:type="dxa"/>
          </w:tcPr>
          <w:p w:rsidR="00E9481E" w:rsidRPr="00D5115A" w:rsidRDefault="00E9481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E9481E" w:rsidRPr="00D5115A" w:rsidRDefault="00E9481E" w:rsidP="00C17162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593" w:type="dxa"/>
            <w:gridSpan w:val="2"/>
          </w:tcPr>
          <w:p w:rsidR="00E9481E" w:rsidRPr="00D5115A" w:rsidRDefault="00E9481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E9481E" w:rsidRPr="00D5115A" w:rsidRDefault="00E9481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R$ 600,00</w:t>
            </w:r>
          </w:p>
        </w:tc>
        <w:tc>
          <w:tcPr>
            <w:tcW w:w="1421" w:type="dxa"/>
          </w:tcPr>
          <w:p w:rsidR="00E9481E" w:rsidRPr="00D5115A" w:rsidRDefault="00E9481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</w:tr>
      <w:tr w:rsidR="00092505" w:rsidRPr="00D5115A" w:rsidTr="00267E33">
        <w:trPr>
          <w:cantSplit/>
        </w:trPr>
        <w:tc>
          <w:tcPr>
            <w:tcW w:w="3118" w:type="dxa"/>
          </w:tcPr>
          <w:p w:rsidR="00092505" w:rsidRPr="00D5115A" w:rsidRDefault="00092505" w:rsidP="00B80F19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Diretor de Processamento Dados</w:t>
            </w:r>
          </w:p>
        </w:tc>
        <w:tc>
          <w:tcPr>
            <w:tcW w:w="948" w:type="dxa"/>
          </w:tcPr>
          <w:p w:rsidR="00092505" w:rsidRPr="00D5115A" w:rsidRDefault="00092505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092505" w:rsidRPr="00D5115A" w:rsidRDefault="00092505" w:rsidP="00B80F19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593" w:type="dxa"/>
            <w:gridSpan w:val="2"/>
          </w:tcPr>
          <w:p w:rsidR="00092505" w:rsidRPr="00D5115A" w:rsidRDefault="00092505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092505" w:rsidRPr="00D5115A" w:rsidRDefault="00092505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R$ 600,00</w:t>
            </w:r>
          </w:p>
        </w:tc>
        <w:tc>
          <w:tcPr>
            <w:tcW w:w="1421" w:type="dxa"/>
          </w:tcPr>
          <w:p w:rsidR="00092505" w:rsidRPr="00D5115A" w:rsidRDefault="00092505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</w:tr>
      <w:tr w:rsidR="00692088" w:rsidRPr="00D5115A" w:rsidTr="00267E33">
        <w:trPr>
          <w:cantSplit/>
        </w:trPr>
        <w:tc>
          <w:tcPr>
            <w:tcW w:w="3118" w:type="dxa"/>
          </w:tcPr>
          <w:p w:rsidR="00692088" w:rsidRPr="00D5115A" w:rsidRDefault="00692088" w:rsidP="00B80F19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Agente de Vigilância Sanitária</w:t>
            </w:r>
          </w:p>
        </w:tc>
        <w:tc>
          <w:tcPr>
            <w:tcW w:w="948" w:type="dxa"/>
          </w:tcPr>
          <w:p w:rsidR="00692088" w:rsidRPr="00D5115A" w:rsidRDefault="00692088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03</w:t>
            </w:r>
          </w:p>
        </w:tc>
        <w:tc>
          <w:tcPr>
            <w:tcW w:w="894" w:type="dxa"/>
          </w:tcPr>
          <w:p w:rsidR="00692088" w:rsidRPr="00D5115A" w:rsidRDefault="00692088" w:rsidP="00B80F19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593" w:type="dxa"/>
            <w:gridSpan w:val="2"/>
          </w:tcPr>
          <w:p w:rsidR="00692088" w:rsidRPr="00D5115A" w:rsidRDefault="00692088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692088" w:rsidRPr="00D5115A" w:rsidRDefault="00692088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R$ 400,00</w:t>
            </w:r>
          </w:p>
        </w:tc>
        <w:tc>
          <w:tcPr>
            <w:tcW w:w="1421" w:type="dxa"/>
          </w:tcPr>
          <w:p w:rsidR="00692088" w:rsidRPr="00D5115A" w:rsidRDefault="00692088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R$ 700,00</w:t>
            </w:r>
          </w:p>
        </w:tc>
      </w:tr>
      <w:tr w:rsidR="00BB560B" w:rsidRPr="00D5115A" w:rsidTr="00267E33">
        <w:trPr>
          <w:cantSplit/>
        </w:trPr>
        <w:tc>
          <w:tcPr>
            <w:tcW w:w="3118" w:type="dxa"/>
          </w:tcPr>
          <w:p w:rsidR="00BB560B" w:rsidRPr="00D5115A" w:rsidRDefault="00BB560B" w:rsidP="00B80F19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Coordenador de Zoonoses</w:t>
            </w:r>
          </w:p>
        </w:tc>
        <w:tc>
          <w:tcPr>
            <w:tcW w:w="948" w:type="dxa"/>
          </w:tcPr>
          <w:p w:rsidR="00BB560B" w:rsidRPr="00D5115A" w:rsidRDefault="00BB560B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BB560B" w:rsidRPr="00D5115A" w:rsidRDefault="00BB560B" w:rsidP="00B80F19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593" w:type="dxa"/>
            <w:gridSpan w:val="2"/>
          </w:tcPr>
          <w:p w:rsidR="00BB560B" w:rsidRPr="00D5115A" w:rsidRDefault="00BB560B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240" w:type="dxa"/>
          </w:tcPr>
          <w:p w:rsidR="00BB560B" w:rsidRPr="00D5115A" w:rsidRDefault="00BB560B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R$ 1.100,00</w:t>
            </w:r>
          </w:p>
        </w:tc>
        <w:tc>
          <w:tcPr>
            <w:tcW w:w="1421" w:type="dxa"/>
          </w:tcPr>
          <w:p w:rsidR="00BB560B" w:rsidRPr="00D5115A" w:rsidRDefault="00BB560B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R$ 1.600,00</w:t>
            </w:r>
          </w:p>
        </w:tc>
      </w:tr>
      <w:tr w:rsidR="00D747A6" w:rsidRPr="00D5115A" w:rsidTr="00267E33">
        <w:trPr>
          <w:cantSplit/>
        </w:trPr>
        <w:tc>
          <w:tcPr>
            <w:tcW w:w="3118" w:type="dxa"/>
          </w:tcPr>
          <w:p w:rsidR="00D747A6" w:rsidRPr="00D5115A" w:rsidRDefault="00D747A6" w:rsidP="00B80F19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lastRenderedPageBreak/>
              <w:t>Diretor da Divisão de Informação e Educação em Saúde</w:t>
            </w:r>
          </w:p>
        </w:tc>
        <w:tc>
          <w:tcPr>
            <w:tcW w:w="948" w:type="dxa"/>
          </w:tcPr>
          <w:p w:rsidR="00D747A6" w:rsidRPr="00D5115A" w:rsidRDefault="00D747A6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D747A6" w:rsidRPr="00D5115A" w:rsidRDefault="00D747A6" w:rsidP="00B80F19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593" w:type="dxa"/>
            <w:gridSpan w:val="2"/>
          </w:tcPr>
          <w:p w:rsidR="00D747A6" w:rsidRPr="00D5115A" w:rsidRDefault="00D747A6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D747A6" w:rsidRPr="00D5115A" w:rsidRDefault="00D747A6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R$ 600,00</w:t>
            </w:r>
          </w:p>
        </w:tc>
        <w:tc>
          <w:tcPr>
            <w:tcW w:w="1421" w:type="dxa"/>
          </w:tcPr>
          <w:p w:rsidR="00D747A6" w:rsidRPr="00D5115A" w:rsidRDefault="00D747A6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</w:tr>
      <w:tr w:rsidR="00EE2E0A" w:rsidRPr="00D5115A" w:rsidTr="00267E33">
        <w:trPr>
          <w:cantSplit/>
        </w:trPr>
        <w:tc>
          <w:tcPr>
            <w:tcW w:w="3118" w:type="dxa"/>
          </w:tcPr>
          <w:p w:rsidR="00EE2E0A" w:rsidRPr="00D5115A" w:rsidRDefault="00BB560B" w:rsidP="00E9481E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Diretor </w:t>
            </w:r>
            <w:r w:rsidR="00D747A6" w:rsidRPr="00D5115A">
              <w:rPr>
                <w:rFonts w:ascii="Times New Roman" w:hAnsi="Times New Roman"/>
              </w:rPr>
              <w:t>de Transporte da SEMUSA</w:t>
            </w:r>
          </w:p>
        </w:tc>
        <w:tc>
          <w:tcPr>
            <w:tcW w:w="948" w:type="dxa"/>
          </w:tcPr>
          <w:p w:rsidR="00EE2E0A" w:rsidRPr="00D5115A" w:rsidRDefault="00692088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EE2E0A" w:rsidRPr="00D5115A" w:rsidRDefault="00EE2E0A" w:rsidP="00C17162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593" w:type="dxa"/>
            <w:gridSpan w:val="2"/>
          </w:tcPr>
          <w:p w:rsidR="00EE2E0A" w:rsidRPr="00D5115A" w:rsidRDefault="00BB560B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240" w:type="dxa"/>
          </w:tcPr>
          <w:p w:rsidR="00EE2E0A" w:rsidRPr="00D5115A" w:rsidRDefault="00D747A6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R$ 600,00</w:t>
            </w:r>
          </w:p>
        </w:tc>
        <w:tc>
          <w:tcPr>
            <w:tcW w:w="1421" w:type="dxa"/>
          </w:tcPr>
          <w:p w:rsidR="00EE2E0A" w:rsidRPr="00D5115A" w:rsidRDefault="00BB560B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</w:tr>
      <w:tr w:rsidR="006D5A7E" w:rsidRPr="00D5115A" w:rsidTr="00267E33">
        <w:trPr>
          <w:cantSplit/>
        </w:trPr>
        <w:tc>
          <w:tcPr>
            <w:tcW w:w="9214" w:type="dxa"/>
            <w:gridSpan w:val="7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Secretaria Municipal de Obras e Serviços Públicos</w:t>
            </w:r>
            <w:r w:rsidR="00F37165" w:rsidRPr="00D5115A">
              <w:rPr>
                <w:rFonts w:ascii="Times New Roman" w:hAnsi="Times New Roman"/>
              </w:rPr>
              <w:t xml:space="preserve"> – SEMOSP </w:t>
            </w:r>
          </w:p>
        </w:tc>
      </w:tr>
      <w:tr w:rsidR="006D5A7E" w:rsidRPr="00D5115A" w:rsidTr="00267E33">
        <w:trPr>
          <w:cantSplit/>
        </w:trPr>
        <w:tc>
          <w:tcPr>
            <w:tcW w:w="3118" w:type="dxa"/>
          </w:tcPr>
          <w:p w:rsidR="006D5A7E" w:rsidRPr="00D5115A" w:rsidRDefault="006D5A7E" w:rsidP="00E73D6A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Coordenador de Obras e Serviços Públicos</w:t>
            </w:r>
          </w:p>
        </w:tc>
        <w:tc>
          <w:tcPr>
            <w:tcW w:w="948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417" w:type="dxa"/>
          </w:tcPr>
          <w:p w:rsidR="006D5A7E" w:rsidRPr="00D5115A" w:rsidRDefault="001861D9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416" w:type="dxa"/>
            <w:gridSpan w:val="2"/>
          </w:tcPr>
          <w:p w:rsidR="006D5A7E" w:rsidRPr="00D5115A" w:rsidRDefault="001861D9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R$ 1.500,00</w:t>
            </w:r>
          </w:p>
        </w:tc>
        <w:tc>
          <w:tcPr>
            <w:tcW w:w="1421" w:type="dxa"/>
          </w:tcPr>
          <w:p w:rsidR="006D5A7E" w:rsidRPr="00D5115A" w:rsidRDefault="001861D9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R$ 2.000,00</w:t>
            </w:r>
          </w:p>
        </w:tc>
      </w:tr>
      <w:tr w:rsidR="006D5A7E" w:rsidRPr="00D5115A" w:rsidTr="00267E33">
        <w:trPr>
          <w:cantSplit/>
        </w:trPr>
        <w:tc>
          <w:tcPr>
            <w:tcW w:w="3118" w:type="dxa"/>
          </w:tcPr>
          <w:p w:rsidR="006D5A7E" w:rsidRPr="00D5115A" w:rsidRDefault="006D5A7E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Executor em Patrol</w:t>
            </w:r>
          </w:p>
        </w:tc>
        <w:tc>
          <w:tcPr>
            <w:tcW w:w="948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417" w:type="dxa"/>
          </w:tcPr>
          <w:p w:rsidR="006D5A7E" w:rsidRPr="00D5115A" w:rsidRDefault="001861D9" w:rsidP="00CA1B9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416" w:type="dxa"/>
            <w:gridSpan w:val="2"/>
          </w:tcPr>
          <w:p w:rsidR="006D5A7E" w:rsidRPr="00D5115A" w:rsidRDefault="001861D9" w:rsidP="00CA1B9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R$ 3.000,00</w:t>
            </w:r>
          </w:p>
        </w:tc>
        <w:tc>
          <w:tcPr>
            <w:tcW w:w="1421" w:type="dxa"/>
          </w:tcPr>
          <w:p w:rsidR="006D5A7E" w:rsidRPr="00D5115A" w:rsidRDefault="001861D9" w:rsidP="00CA1B9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R$ 3.500,00</w:t>
            </w:r>
          </w:p>
        </w:tc>
      </w:tr>
      <w:tr w:rsidR="006D5A7E" w:rsidRPr="00D5115A" w:rsidTr="00267E33">
        <w:trPr>
          <w:cantSplit/>
        </w:trPr>
        <w:tc>
          <w:tcPr>
            <w:tcW w:w="3118" w:type="dxa"/>
          </w:tcPr>
          <w:p w:rsidR="006D5A7E" w:rsidRPr="00D5115A" w:rsidRDefault="006D5A7E" w:rsidP="00C17162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Executor em Esteira e Pá Carregadeira</w:t>
            </w:r>
          </w:p>
        </w:tc>
        <w:tc>
          <w:tcPr>
            <w:tcW w:w="948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02</w:t>
            </w:r>
          </w:p>
        </w:tc>
        <w:tc>
          <w:tcPr>
            <w:tcW w:w="894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417" w:type="dxa"/>
          </w:tcPr>
          <w:p w:rsidR="006D5A7E" w:rsidRPr="00D5115A" w:rsidRDefault="001861D9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416" w:type="dxa"/>
            <w:gridSpan w:val="2"/>
          </w:tcPr>
          <w:p w:rsidR="006D5A7E" w:rsidRPr="00D5115A" w:rsidRDefault="001861D9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R$ 2.000,00</w:t>
            </w:r>
          </w:p>
        </w:tc>
        <w:tc>
          <w:tcPr>
            <w:tcW w:w="1421" w:type="dxa"/>
          </w:tcPr>
          <w:p w:rsidR="006D5A7E" w:rsidRPr="00D5115A" w:rsidRDefault="001861D9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R$ 2.500,00</w:t>
            </w:r>
          </w:p>
        </w:tc>
      </w:tr>
      <w:tr w:rsidR="00C92920" w:rsidRPr="00D5115A" w:rsidTr="00482117">
        <w:trPr>
          <w:cantSplit/>
        </w:trPr>
        <w:tc>
          <w:tcPr>
            <w:tcW w:w="3118" w:type="dxa"/>
          </w:tcPr>
          <w:p w:rsidR="00C92920" w:rsidRPr="00D5115A" w:rsidRDefault="00C92920" w:rsidP="00482117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Executor em Limpeza Pública</w:t>
            </w:r>
          </w:p>
        </w:tc>
        <w:tc>
          <w:tcPr>
            <w:tcW w:w="948" w:type="dxa"/>
          </w:tcPr>
          <w:p w:rsidR="00C92920" w:rsidRPr="00D5115A" w:rsidRDefault="00C92920" w:rsidP="0048211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04</w:t>
            </w:r>
          </w:p>
        </w:tc>
        <w:tc>
          <w:tcPr>
            <w:tcW w:w="894" w:type="dxa"/>
          </w:tcPr>
          <w:p w:rsidR="00C92920" w:rsidRPr="00D5115A" w:rsidRDefault="00C92920" w:rsidP="00482117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417" w:type="dxa"/>
          </w:tcPr>
          <w:p w:rsidR="00C92920" w:rsidRPr="00D5115A" w:rsidRDefault="00C92920" w:rsidP="0048211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416" w:type="dxa"/>
            <w:gridSpan w:val="2"/>
          </w:tcPr>
          <w:p w:rsidR="00C92920" w:rsidRPr="00D5115A" w:rsidRDefault="00C92920" w:rsidP="0048211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C92920" w:rsidRPr="00D5115A" w:rsidRDefault="00C92920" w:rsidP="00482117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R$ 1.200,00</w:t>
            </w:r>
          </w:p>
        </w:tc>
      </w:tr>
      <w:tr w:rsidR="006D5A7E" w:rsidRPr="00D5115A" w:rsidTr="00267E33">
        <w:trPr>
          <w:cantSplit/>
        </w:trPr>
        <w:tc>
          <w:tcPr>
            <w:tcW w:w="3118" w:type="dxa"/>
          </w:tcPr>
          <w:p w:rsidR="006D5A7E" w:rsidRPr="00D5115A" w:rsidRDefault="00C92920" w:rsidP="00AE08CE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Executor</w:t>
            </w:r>
            <w:r w:rsidR="00A8435E">
              <w:rPr>
                <w:rFonts w:ascii="Times New Roman" w:hAnsi="Times New Roman"/>
              </w:rPr>
              <w:t xml:space="preserve"> em</w:t>
            </w:r>
            <w:r>
              <w:rPr>
                <w:rFonts w:ascii="Times New Roman" w:hAnsi="Times New Roman"/>
              </w:rPr>
              <w:t xml:space="preserve"> Serviço de Campo</w:t>
            </w:r>
          </w:p>
        </w:tc>
        <w:tc>
          <w:tcPr>
            <w:tcW w:w="948" w:type="dxa"/>
          </w:tcPr>
          <w:p w:rsidR="006D5A7E" w:rsidRPr="00D5115A" w:rsidRDefault="00C92920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94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417" w:type="dxa"/>
          </w:tcPr>
          <w:p w:rsidR="006D5A7E" w:rsidRPr="00D5115A" w:rsidRDefault="00C92920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R$ 300,0</w:t>
            </w:r>
          </w:p>
        </w:tc>
        <w:tc>
          <w:tcPr>
            <w:tcW w:w="1416" w:type="dxa"/>
            <w:gridSpan w:val="2"/>
          </w:tcPr>
          <w:p w:rsidR="006D5A7E" w:rsidRPr="00D5115A" w:rsidRDefault="00C92920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R$ 1.200,00</w:t>
            </w:r>
          </w:p>
        </w:tc>
        <w:tc>
          <w:tcPr>
            <w:tcW w:w="1421" w:type="dxa"/>
          </w:tcPr>
          <w:p w:rsidR="006D5A7E" w:rsidRPr="00D5115A" w:rsidRDefault="00C92920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R$ 1.500,00</w:t>
            </w:r>
          </w:p>
        </w:tc>
      </w:tr>
      <w:tr w:rsidR="006D5A7E" w:rsidRPr="00D5115A" w:rsidTr="00267E33">
        <w:trPr>
          <w:cantSplit/>
        </w:trPr>
        <w:tc>
          <w:tcPr>
            <w:tcW w:w="9214" w:type="dxa"/>
            <w:gridSpan w:val="7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Gabinete do Prefeito</w:t>
            </w:r>
          </w:p>
        </w:tc>
      </w:tr>
      <w:tr w:rsidR="006D5A7E" w:rsidRPr="00D5115A" w:rsidTr="00267E33">
        <w:trPr>
          <w:cantSplit/>
        </w:trPr>
        <w:tc>
          <w:tcPr>
            <w:tcW w:w="3118" w:type="dxa"/>
          </w:tcPr>
          <w:p w:rsidR="006D5A7E" w:rsidRPr="00D5115A" w:rsidRDefault="006D5A7E" w:rsidP="00277E7C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Assessor</w:t>
            </w:r>
            <w:r w:rsidR="00277E7C" w:rsidRPr="00D5115A">
              <w:rPr>
                <w:rFonts w:ascii="Times New Roman" w:hAnsi="Times New Roman"/>
              </w:rPr>
              <w:t xml:space="preserve"> de</w:t>
            </w:r>
            <w:r w:rsidRPr="00D5115A">
              <w:rPr>
                <w:rFonts w:ascii="Times New Roman" w:hAnsi="Times New Roman"/>
              </w:rPr>
              <w:t xml:space="preserve"> Representatividade Jurídica</w:t>
            </w:r>
          </w:p>
        </w:tc>
        <w:tc>
          <w:tcPr>
            <w:tcW w:w="948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  <w:b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6D5A7E" w:rsidRPr="00D5115A" w:rsidRDefault="006D5A7E" w:rsidP="00C17162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417" w:type="dxa"/>
          </w:tcPr>
          <w:p w:rsidR="006D5A7E" w:rsidRPr="00D5115A" w:rsidRDefault="000A739D" w:rsidP="00C1716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R$ 500,00</w:t>
            </w:r>
          </w:p>
        </w:tc>
        <w:tc>
          <w:tcPr>
            <w:tcW w:w="1416" w:type="dxa"/>
            <w:gridSpan w:val="2"/>
          </w:tcPr>
          <w:p w:rsidR="006D5A7E" w:rsidRPr="00D5115A" w:rsidRDefault="000A739D" w:rsidP="003B494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 w:rsidR="003B4942">
              <w:rPr>
                <w:rFonts w:ascii="Times New Roman" w:hAnsi="Times New Roman"/>
              </w:rPr>
              <w:t>6</w:t>
            </w:r>
            <w:r w:rsidRPr="00D5115A">
              <w:rPr>
                <w:rFonts w:ascii="Times New Roman" w:hAnsi="Times New Roman"/>
              </w:rPr>
              <w:t>.</w:t>
            </w:r>
            <w:r w:rsidR="003B4942">
              <w:rPr>
                <w:rFonts w:ascii="Times New Roman" w:hAnsi="Times New Roman"/>
              </w:rPr>
              <w:t>5</w:t>
            </w:r>
            <w:r w:rsidR="00C26976">
              <w:rPr>
                <w:rFonts w:ascii="Times New Roman" w:hAnsi="Times New Roman"/>
              </w:rPr>
              <w:t>0</w:t>
            </w:r>
            <w:r w:rsidRPr="00D5115A">
              <w:rPr>
                <w:rFonts w:ascii="Times New Roman" w:hAnsi="Times New Roman"/>
              </w:rPr>
              <w:t>0,00</w:t>
            </w:r>
          </w:p>
        </w:tc>
        <w:tc>
          <w:tcPr>
            <w:tcW w:w="1421" w:type="dxa"/>
          </w:tcPr>
          <w:p w:rsidR="006D5A7E" w:rsidRPr="00D5115A" w:rsidRDefault="000A739D" w:rsidP="003B4942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R$ </w:t>
            </w:r>
            <w:r w:rsidR="009030A7">
              <w:rPr>
                <w:rFonts w:ascii="Times New Roman" w:hAnsi="Times New Roman"/>
              </w:rPr>
              <w:t>7</w:t>
            </w:r>
            <w:r w:rsidRPr="00D5115A">
              <w:rPr>
                <w:rFonts w:ascii="Times New Roman" w:hAnsi="Times New Roman"/>
              </w:rPr>
              <w:t>.</w:t>
            </w:r>
            <w:r w:rsidR="003B4942">
              <w:rPr>
                <w:rFonts w:ascii="Times New Roman" w:hAnsi="Times New Roman"/>
              </w:rPr>
              <w:t>0</w:t>
            </w:r>
            <w:r w:rsidRPr="00D5115A">
              <w:rPr>
                <w:rFonts w:ascii="Times New Roman" w:hAnsi="Times New Roman"/>
              </w:rPr>
              <w:t>00,00</w:t>
            </w:r>
          </w:p>
        </w:tc>
      </w:tr>
      <w:tr w:rsidR="00277E7C" w:rsidRPr="00D5115A" w:rsidTr="00267E33">
        <w:trPr>
          <w:cantSplit/>
        </w:trPr>
        <w:tc>
          <w:tcPr>
            <w:tcW w:w="3118" w:type="dxa"/>
          </w:tcPr>
          <w:p w:rsidR="00277E7C" w:rsidRPr="00D5115A" w:rsidRDefault="005321A4" w:rsidP="0067734F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Assessor Especial</w:t>
            </w:r>
          </w:p>
        </w:tc>
        <w:tc>
          <w:tcPr>
            <w:tcW w:w="948" w:type="dxa"/>
          </w:tcPr>
          <w:p w:rsidR="00277E7C" w:rsidRPr="00D5115A" w:rsidRDefault="000321AA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277E7C" w:rsidRPr="00D5115A" w:rsidRDefault="000321AA" w:rsidP="0067734F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417" w:type="dxa"/>
          </w:tcPr>
          <w:p w:rsidR="00277E7C" w:rsidRPr="00D5115A" w:rsidRDefault="000321AA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416" w:type="dxa"/>
            <w:gridSpan w:val="2"/>
          </w:tcPr>
          <w:p w:rsidR="00277E7C" w:rsidRPr="00D5115A" w:rsidRDefault="000321AA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277E7C" w:rsidRPr="00D5115A" w:rsidRDefault="000321AA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R$ 1.200,00</w:t>
            </w:r>
          </w:p>
        </w:tc>
      </w:tr>
      <w:tr w:rsidR="006E24F3" w:rsidRPr="00D5115A" w:rsidTr="00267E33">
        <w:trPr>
          <w:cantSplit/>
        </w:trPr>
        <w:tc>
          <w:tcPr>
            <w:tcW w:w="3118" w:type="dxa"/>
          </w:tcPr>
          <w:p w:rsidR="006E24F3" w:rsidRPr="00D5115A" w:rsidRDefault="006E24F3" w:rsidP="00B80F19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 xml:space="preserve">Assessor </w:t>
            </w:r>
            <w:r w:rsidR="005506C5">
              <w:rPr>
                <w:rFonts w:ascii="Times New Roman" w:hAnsi="Times New Roman"/>
              </w:rPr>
              <w:t>Executivo de Condução</w:t>
            </w:r>
          </w:p>
        </w:tc>
        <w:tc>
          <w:tcPr>
            <w:tcW w:w="948" w:type="dxa"/>
          </w:tcPr>
          <w:p w:rsidR="006E24F3" w:rsidRPr="00D5115A" w:rsidRDefault="006E24F3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6E24F3" w:rsidRPr="00D5115A" w:rsidRDefault="006E24F3" w:rsidP="00B80F19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417" w:type="dxa"/>
          </w:tcPr>
          <w:p w:rsidR="006E24F3" w:rsidRPr="00D5115A" w:rsidRDefault="006E24F3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416" w:type="dxa"/>
            <w:gridSpan w:val="2"/>
          </w:tcPr>
          <w:p w:rsidR="006E24F3" w:rsidRPr="00D5115A" w:rsidRDefault="006E24F3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R$ 900,00</w:t>
            </w:r>
          </w:p>
        </w:tc>
        <w:tc>
          <w:tcPr>
            <w:tcW w:w="1421" w:type="dxa"/>
          </w:tcPr>
          <w:p w:rsidR="006E24F3" w:rsidRPr="00D5115A" w:rsidRDefault="006E24F3" w:rsidP="00B80F19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R$ 1.200,00</w:t>
            </w:r>
          </w:p>
        </w:tc>
      </w:tr>
      <w:tr w:rsidR="00665BFB" w:rsidRPr="00D5115A" w:rsidTr="00267E33">
        <w:trPr>
          <w:cantSplit/>
        </w:trPr>
        <w:tc>
          <w:tcPr>
            <w:tcW w:w="3118" w:type="dxa"/>
          </w:tcPr>
          <w:p w:rsidR="00665BFB" w:rsidRPr="00D5115A" w:rsidRDefault="00665BFB" w:rsidP="00D57FA6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Assessor</w:t>
            </w:r>
            <w:r w:rsidR="00D57FA6" w:rsidRPr="00D5115A">
              <w:rPr>
                <w:rFonts w:ascii="Times New Roman" w:hAnsi="Times New Roman"/>
              </w:rPr>
              <w:t xml:space="preserve"> em</w:t>
            </w:r>
            <w:r w:rsidRPr="00D5115A">
              <w:rPr>
                <w:rFonts w:ascii="Times New Roman" w:hAnsi="Times New Roman"/>
              </w:rPr>
              <w:t xml:space="preserve"> </w:t>
            </w:r>
            <w:r w:rsidR="006E24F3" w:rsidRPr="00D5115A">
              <w:rPr>
                <w:rFonts w:ascii="Times New Roman" w:hAnsi="Times New Roman"/>
              </w:rPr>
              <w:t>Correspondência</w:t>
            </w:r>
          </w:p>
        </w:tc>
        <w:tc>
          <w:tcPr>
            <w:tcW w:w="948" w:type="dxa"/>
          </w:tcPr>
          <w:p w:rsidR="00665BFB" w:rsidRPr="00D5115A" w:rsidRDefault="00665BFB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01</w:t>
            </w:r>
          </w:p>
        </w:tc>
        <w:tc>
          <w:tcPr>
            <w:tcW w:w="894" w:type="dxa"/>
          </w:tcPr>
          <w:p w:rsidR="00665BFB" w:rsidRPr="00D5115A" w:rsidRDefault="00665BFB" w:rsidP="0067734F">
            <w:pPr>
              <w:pStyle w:val="SemEspaamento"/>
              <w:jc w:val="center"/>
              <w:rPr>
                <w:rFonts w:ascii="Times New Roman" w:hAnsi="Times New Roman"/>
                <w:i/>
              </w:rPr>
            </w:pPr>
            <w:r w:rsidRPr="00D5115A">
              <w:rPr>
                <w:rFonts w:ascii="Times New Roman" w:hAnsi="Times New Roman"/>
                <w:i/>
              </w:rPr>
              <w:t>CCD</w:t>
            </w:r>
          </w:p>
        </w:tc>
        <w:tc>
          <w:tcPr>
            <w:tcW w:w="1417" w:type="dxa"/>
          </w:tcPr>
          <w:p w:rsidR="00665BFB" w:rsidRPr="00D5115A" w:rsidRDefault="00665BFB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R$ 300,00</w:t>
            </w:r>
          </w:p>
        </w:tc>
        <w:tc>
          <w:tcPr>
            <w:tcW w:w="1416" w:type="dxa"/>
            <w:gridSpan w:val="2"/>
          </w:tcPr>
          <w:p w:rsidR="00665BFB" w:rsidRPr="00D5115A" w:rsidRDefault="00B40EC1" w:rsidP="0067734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R$ 400,00</w:t>
            </w:r>
          </w:p>
        </w:tc>
        <w:tc>
          <w:tcPr>
            <w:tcW w:w="1421" w:type="dxa"/>
          </w:tcPr>
          <w:p w:rsidR="00665BFB" w:rsidRPr="00D5115A" w:rsidRDefault="00B40EC1" w:rsidP="00B40EC1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R$ 700,00</w:t>
            </w:r>
          </w:p>
        </w:tc>
      </w:tr>
      <w:tr w:rsidR="005B2EBA" w:rsidRPr="00D5115A" w:rsidTr="00534DB0">
        <w:trPr>
          <w:cantSplit/>
        </w:trPr>
        <w:tc>
          <w:tcPr>
            <w:tcW w:w="9214" w:type="dxa"/>
            <w:gridSpan w:val="7"/>
          </w:tcPr>
          <w:p w:rsidR="005B2EBA" w:rsidRPr="00D5115A" w:rsidRDefault="005B2EBA" w:rsidP="00534DB0">
            <w:pPr>
              <w:pStyle w:val="SemEspaamento"/>
              <w:jc w:val="center"/>
              <w:rPr>
                <w:rFonts w:ascii="Times New Roman" w:hAnsi="Times New Roman"/>
              </w:rPr>
            </w:pPr>
          </w:p>
        </w:tc>
      </w:tr>
    </w:tbl>
    <w:p w:rsidR="00935F74" w:rsidRPr="00D5115A" w:rsidRDefault="00935F74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6F6FA3" w:rsidRPr="00D5115A" w:rsidRDefault="003D1DB7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5115A">
        <w:rPr>
          <w:rFonts w:ascii="Times New Roman" w:hAnsi="Times New Roman"/>
          <w:sz w:val="24"/>
          <w:szCs w:val="24"/>
        </w:rPr>
        <w:tab/>
      </w:r>
      <w:r w:rsidR="009342A1">
        <w:rPr>
          <w:rFonts w:ascii="Times New Roman" w:hAnsi="Times New Roman"/>
          <w:sz w:val="24"/>
          <w:szCs w:val="24"/>
        </w:rPr>
        <w:t>Parágrafo Único</w:t>
      </w:r>
      <w:r w:rsidRPr="00D5115A">
        <w:rPr>
          <w:rFonts w:ascii="Times New Roman" w:hAnsi="Times New Roman"/>
          <w:sz w:val="24"/>
          <w:szCs w:val="24"/>
        </w:rPr>
        <w:t xml:space="preserve"> – O cargo </w:t>
      </w:r>
      <w:r w:rsidR="00D50E2A" w:rsidRPr="00D5115A">
        <w:rPr>
          <w:rFonts w:ascii="Times New Roman" w:hAnsi="Times New Roman"/>
          <w:sz w:val="24"/>
          <w:szCs w:val="24"/>
        </w:rPr>
        <w:t xml:space="preserve">de </w:t>
      </w:r>
      <w:r w:rsidR="006F6FA3" w:rsidRPr="00D5115A">
        <w:rPr>
          <w:rFonts w:ascii="Times New Roman" w:hAnsi="Times New Roman"/>
          <w:sz w:val="24"/>
          <w:szCs w:val="24"/>
        </w:rPr>
        <w:t>a</w:t>
      </w:r>
      <w:r w:rsidR="00D50E2A" w:rsidRPr="00D5115A">
        <w:rPr>
          <w:rFonts w:ascii="Times New Roman" w:hAnsi="Times New Roman"/>
          <w:sz w:val="24"/>
          <w:szCs w:val="24"/>
        </w:rPr>
        <w:t>ssesso</w:t>
      </w:r>
      <w:r w:rsidR="009342A1">
        <w:rPr>
          <w:rFonts w:ascii="Times New Roman" w:hAnsi="Times New Roman"/>
          <w:sz w:val="24"/>
          <w:szCs w:val="24"/>
        </w:rPr>
        <w:t>r</w:t>
      </w:r>
      <w:r w:rsidR="00C35A61">
        <w:rPr>
          <w:rFonts w:ascii="Times New Roman" w:hAnsi="Times New Roman"/>
          <w:sz w:val="24"/>
          <w:szCs w:val="24"/>
        </w:rPr>
        <w:t xml:space="preserve"> de representatividade jurídica</w:t>
      </w:r>
      <w:r w:rsidR="00D50E2A" w:rsidRPr="00D5115A">
        <w:rPr>
          <w:rFonts w:ascii="Times New Roman" w:hAnsi="Times New Roman"/>
          <w:sz w:val="24"/>
          <w:szCs w:val="24"/>
        </w:rPr>
        <w:t xml:space="preserve"> </w:t>
      </w:r>
      <w:r w:rsidR="00C35A61">
        <w:rPr>
          <w:rFonts w:ascii="Times New Roman" w:hAnsi="Times New Roman"/>
          <w:sz w:val="24"/>
          <w:szCs w:val="24"/>
        </w:rPr>
        <w:t xml:space="preserve">poderá exercer advocacia desde que não seja contra a Fazenda Pública do Município de Monte Negro, bem como </w:t>
      </w:r>
      <w:r w:rsidRPr="00D5115A">
        <w:rPr>
          <w:rFonts w:ascii="Times New Roman" w:hAnsi="Times New Roman"/>
          <w:sz w:val="24"/>
          <w:szCs w:val="24"/>
        </w:rPr>
        <w:t xml:space="preserve">receber lotação </w:t>
      </w:r>
      <w:r w:rsidR="00C35A61">
        <w:rPr>
          <w:rFonts w:ascii="Times New Roman" w:hAnsi="Times New Roman"/>
          <w:sz w:val="24"/>
          <w:szCs w:val="24"/>
        </w:rPr>
        <w:t>fora d</w:t>
      </w:r>
      <w:r w:rsidRPr="00D5115A">
        <w:rPr>
          <w:rFonts w:ascii="Times New Roman" w:hAnsi="Times New Roman"/>
          <w:sz w:val="24"/>
          <w:szCs w:val="24"/>
        </w:rPr>
        <w:t xml:space="preserve">a circunscrição </w:t>
      </w:r>
      <w:r w:rsidR="00C35A61">
        <w:rPr>
          <w:rFonts w:ascii="Times New Roman" w:hAnsi="Times New Roman"/>
          <w:sz w:val="24"/>
          <w:szCs w:val="24"/>
        </w:rPr>
        <w:t>da sede da Prefeitura.</w:t>
      </w:r>
    </w:p>
    <w:p w:rsidR="0067734F" w:rsidRPr="00D5115A" w:rsidRDefault="0067734F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840AE" w:rsidRPr="00D5115A" w:rsidRDefault="00E840AE" w:rsidP="0067734F">
      <w:pPr>
        <w:pStyle w:val="SemEspaamento"/>
        <w:jc w:val="both"/>
        <w:rPr>
          <w:rFonts w:ascii="Times New Roman" w:hAnsi="Times New Roman"/>
          <w:lang w:val="pt-PT"/>
        </w:rPr>
      </w:pPr>
      <w:r w:rsidRPr="00D5115A">
        <w:rPr>
          <w:rFonts w:ascii="Times New Roman" w:hAnsi="Times New Roman"/>
          <w:sz w:val="24"/>
          <w:szCs w:val="24"/>
        </w:rPr>
        <w:tab/>
        <w:t xml:space="preserve">Artigo </w:t>
      </w:r>
      <w:r w:rsidR="00D57FA6" w:rsidRPr="00D5115A">
        <w:rPr>
          <w:rFonts w:ascii="Times New Roman" w:hAnsi="Times New Roman"/>
          <w:sz w:val="24"/>
          <w:szCs w:val="24"/>
        </w:rPr>
        <w:t>4</w:t>
      </w:r>
      <w:r w:rsidRPr="00D5115A">
        <w:rPr>
          <w:rFonts w:ascii="Times New Roman" w:hAnsi="Times New Roman"/>
          <w:sz w:val="24"/>
          <w:szCs w:val="24"/>
        </w:rPr>
        <w:t xml:space="preserve">º - Altera o Anexo I da Lei Municipal nº 371/2010, referente ao cargo de Controlador Interno, </w:t>
      </w:r>
      <w:r w:rsidR="00626BF0">
        <w:rPr>
          <w:rFonts w:ascii="Times New Roman" w:hAnsi="Times New Roman"/>
          <w:sz w:val="24"/>
          <w:szCs w:val="24"/>
        </w:rPr>
        <w:t xml:space="preserve">Contador e Analista Jurídico/Advogado, </w:t>
      </w:r>
      <w:r w:rsidRPr="00D5115A">
        <w:rPr>
          <w:rFonts w:ascii="Times New Roman" w:hAnsi="Times New Roman"/>
          <w:sz w:val="24"/>
          <w:szCs w:val="24"/>
        </w:rPr>
        <w:t>conforme especificado abaixo</w:t>
      </w:r>
      <w:r w:rsidRPr="00D5115A">
        <w:rPr>
          <w:rFonts w:ascii="Times New Roman" w:hAnsi="Times New Roman"/>
          <w:bCs/>
          <w:sz w:val="24"/>
          <w:szCs w:val="24"/>
          <w:lang w:val="pt-PT"/>
        </w:rPr>
        <w:t>:</w:t>
      </w:r>
    </w:p>
    <w:tbl>
      <w:tblPr>
        <w:tblpPr w:leftFromText="141" w:rightFromText="141" w:vertAnchor="text" w:horzAnchor="margin" w:tblpX="212" w:tblpY="134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42"/>
        <w:gridCol w:w="1050"/>
        <w:gridCol w:w="1302"/>
        <w:gridCol w:w="1418"/>
        <w:gridCol w:w="1559"/>
        <w:gridCol w:w="1559"/>
      </w:tblGrid>
      <w:tr w:rsidR="00E840AE" w:rsidRPr="00D5115A" w:rsidTr="00C11D9F">
        <w:trPr>
          <w:cantSplit/>
        </w:trPr>
        <w:tc>
          <w:tcPr>
            <w:tcW w:w="2042" w:type="dxa"/>
          </w:tcPr>
          <w:p w:rsidR="00E840AE" w:rsidRPr="00D5115A" w:rsidRDefault="00E840AE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Nomenclatura</w:t>
            </w:r>
          </w:p>
        </w:tc>
        <w:tc>
          <w:tcPr>
            <w:tcW w:w="1050" w:type="dxa"/>
          </w:tcPr>
          <w:p w:rsidR="00E840AE" w:rsidRPr="00D5115A" w:rsidRDefault="00E840AE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Carga Horária</w:t>
            </w:r>
          </w:p>
        </w:tc>
        <w:tc>
          <w:tcPr>
            <w:tcW w:w="1302" w:type="dxa"/>
          </w:tcPr>
          <w:p w:rsidR="00E840AE" w:rsidRPr="00D5115A" w:rsidRDefault="00E840AE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Categoria Funcional</w:t>
            </w:r>
          </w:p>
        </w:tc>
        <w:tc>
          <w:tcPr>
            <w:tcW w:w="1418" w:type="dxa"/>
          </w:tcPr>
          <w:p w:rsidR="00E840AE" w:rsidRPr="00D5115A" w:rsidRDefault="00E840AE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Quantidade de Vagas</w:t>
            </w:r>
          </w:p>
        </w:tc>
        <w:tc>
          <w:tcPr>
            <w:tcW w:w="1559" w:type="dxa"/>
          </w:tcPr>
          <w:p w:rsidR="00E840AE" w:rsidRPr="00D5115A" w:rsidRDefault="00E840AE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Escolaridade</w:t>
            </w:r>
          </w:p>
        </w:tc>
        <w:tc>
          <w:tcPr>
            <w:tcW w:w="1559" w:type="dxa"/>
          </w:tcPr>
          <w:p w:rsidR="00E840AE" w:rsidRPr="00D5115A" w:rsidRDefault="00E840AE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Vencimento</w:t>
            </w:r>
          </w:p>
        </w:tc>
      </w:tr>
      <w:tr w:rsidR="00E840AE" w:rsidRPr="00D5115A" w:rsidTr="00C11D9F">
        <w:trPr>
          <w:cantSplit/>
        </w:trPr>
        <w:tc>
          <w:tcPr>
            <w:tcW w:w="2042" w:type="dxa"/>
          </w:tcPr>
          <w:p w:rsidR="00E840AE" w:rsidRPr="00D5115A" w:rsidRDefault="00E840AE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Controlador Interno</w:t>
            </w:r>
          </w:p>
        </w:tc>
        <w:tc>
          <w:tcPr>
            <w:tcW w:w="1050" w:type="dxa"/>
          </w:tcPr>
          <w:p w:rsidR="00E840AE" w:rsidRPr="00D5115A" w:rsidRDefault="00E840AE" w:rsidP="00C30618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40 horas</w:t>
            </w:r>
          </w:p>
        </w:tc>
        <w:tc>
          <w:tcPr>
            <w:tcW w:w="1302" w:type="dxa"/>
          </w:tcPr>
          <w:p w:rsidR="00E840AE" w:rsidRPr="00D5115A" w:rsidRDefault="00E840AE" w:rsidP="00C30618">
            <w:pPr>
              <w:pStyle w:val="SemEspaamento"/>
              <w:jc w:val="center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XVII</w:t>
            </w:r>
          </w:p>
        </w:tc>
        <w:tc>
          <w:tcPr>
            <w:tcW w:w="1418" w:type="dxa"/>
          </w:tcPr>
          <w:p w:rsidR="00E840AE" w:rsidRPr="00D5115A" w:rsidRDefault="000A3B54" w:rsidP="00C30618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E840AE" w:rsidRPr="00D5115A" w:rsidRDefault="00E840AE" w:rsidP="00C11D9F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D5115A">
              <w:rPr>
                <w:rFonts w:ascii="Times New Roman" w:hAnsi="Times New Roman"/>
              </w:rPr>
              <w:t>Nível Superior + Registro</w:t>
            </w:r>
          </w:p>
        </w:tc>
        <w:tc>
          <w:tcPr>
            <w:tcW w:w="1559" w:type="dxa"/>
          </w:tcPr>
          <w:p w:rsidR="00E840AE" w:rsidRPr="00D5115A" w:rsidRDefault="00FE1790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R$ </w:t>
            </w:r>
            <w:r w:rsidR="00E840AE" w:rsidRPr="00D5115A">
              <w:rPr>
                <w:rFonts w:ascii="Times New Roman" w:hAnsi="Times New Roman"/>
              </w:rPr>
              <w:t>2.500,00</w:t>
            </w:r>
          </w:p>
        </w:tc>
      </w:tr>
      <w:tr w:rsidR="0092006E" w:rsidRPr="00D5115A" w:rsidTr="00C11D9F">
        <w:trPr>
          <w:cantSplit/>
        </w:trPr>
        <w:tc>
          <w:tcPr>
            <w:tcW w:w="2042" w:type="dxa"/>
          </w:tcPr>
          <w:p w:rsidR="0092006E" w:rsidRPr="00D5115A" w:rsidRDefault="0092006E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Contador</w:t>
            </w:r>
          </w:p>
        </w:tc>
        <w:tc>
          <w:tcPr>
            <w:tcW w:w="1050" w:type="dxa"/>
          </w:tcPr>
          <w:p w:rsidR="0092006E" w:rsidRPr="00D5115A" w:rsidRDefault="0092006E" w:rsidP="00C30618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horas</w:t>
            </w:r>
          </w:p>
        </w:tc>
        <w:tc>
          <w:tcPr>
            <w:tcW w:w="1302" w:type="dxa"/>
          </w:tcPr>
          <w:p w:rsidR="0092006E" w:rsidRPr="00D5115A" w:rsidRDefault="0092006E" w:rsidP="00C30618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XVII </w:t>
            </w:r>
          </w:p>
        </w:tc>
        <w:tc>
          <w:tcPr>
            <w:tcW w:w="1418" w:type="dxa"/>
          </w:tcPr>
          <w:p w:rsidR="0092006E" w:rsidRDefault="0092006E" w:rsidP="00C30618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59" w:type="dxa"/>
          </w:tcPr>
          <w:p w:rsidR="0092006E" w:rsidRPr="00D5115A" w:rsidRDefault="0092006E" w:rsidP="00C11D9F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Nível Superior + Registro</w:t>
            </w:r>
          </w:p>
        </w:tc>
        <w:tc>
          <w:tcPr>
            <w:tcW w:w="1559" w:type="dxa"/>
          </w:tcPr>
          <w:p w:rsidR="0092006E" w:rsidRPr="00D5115A" w:rsidRDefault="0092006E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R$ 2.500,00</w:t>
            </w:r>
          </w:p>
        </w:tc>
      </w:tr>
      <w:tr w:rsidR="0092006E" w:rsidRPr="00D5115A" w:rsidTr="00C11D9F">
        <w:trPr>
          <w:cantSplit/>
        </w:trPr>
        <w:tc>
          <w:tcPr>
            <w:tcW w:w="2042" w:type="dxa"/>
          </w:tcPr>
          <w:p w:rsidR="0092006E" w:rsidRDefault="0092006E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Analista Jurídico/ Advogado</w:t>
            </w:r>
          </w:p>
        </w:tc>
        <w:tc>
          <w:tcPr>
            <w:tcW w:w="1050" w:type="dxa"/>
          </w:tcPr>
          <w:p w:rsidR="0092006E" w:rsidRDefault="0092006E" w:rsidP="00C30618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horas</w:t>
            </w:r>
          </w:p>
        </w:tc>
        <w:tc>
          <w:tcPr>
            <w:tcW w:w="1302" w:type="dxa"/>
          </w:tcPr>
          <w:p w:rsidR="0092006E" w:rsidRDefault="0092006E" w:rsidP="00C30618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XVIII-A</w:t>
            </w:r>
          </w:p>
        </w:tc>
        <w:tc>
          <w:tcPr>
            <w:tcW w:w="1418" w:type="dxa"/>
          </w:tcPr>
          <w:p w:rsidR="0092006E" w:rsidRDefault="0092006E" w:rsidP="00C30618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559" w:type="dxa"/>
          </w:tcPr>
          <w:p w:rsidR="0092006E" w:rsidRDefault="0092006E" w:rsidP="00C11D9F">
            <w:pPr>
              <w:pStyle w:val="SemEspaamen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Nível Superior + Registro</w:t>
            </w:r>
          </w:p>
        </w:tc>
        <w:tc>
          <w:tcPr>
            <w:tcW w:w="1559" w:type="dxa"/>
          </w:tcPr>
          <w:p w:rsidR="0092006E" w:rsidRDefault="0092006E" w:rsidP="00C11D9F">
            <w:pPr>
              <w:pStyle w:val="SemEspaamen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R$ 3.500,00</w:t>
            </w:r>
          </w:p>
        </w:tc>
      </w:tr>
    </w:tbl>
    <w:p w:rsidR="006215D6" w:rsidRPr="00D5115A" w:rsidRDefault="006215D6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092505" w:rsidRPr="00D5115A" w:rsidRDefault="006215D6" w:rsidP="006215D6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D5115A">
        <w:rPr>
          <w:rFonts w:ascii="Times New Roman" w:hAnsi="Times New Roman"/>
          <w:sz w:val="24"/>
          <w:szCs w:val="24"/>
        </w:rPr>
        <w:tab/>
        <w:t xml:space="preserve">Artigo </w:t>
      </w:r>
      <w:r w:rsidR="00D57FA6" w:rsidRPr="00D5115A">
        <w:rPr>
          <w:rFonts w:ascii="Times New Roman" w:hAnsi="Times New Roman"/>
          <w:sz w:val="24"/>
          <w:szCs w:val="24"/>
        </w:rPr>
        <w:t>5</w:t>
      </w:r>
      <w:r w:rsidRPr="00D5115A">
        <w:rPr>
          <w:rFonts w:ascii="Times New Roman" w:hAnsi="Times New Roman"/>
          <w:sz w:val="24"/>
          <w:szCs w:val="24"/>
        </w:rPr>
        <w:t>º - Altera a Estrutura Administrativa da Prefeitura do Município de Monte Negro – Lei Municipal nº 242/PMMN/2006</w:t>
      </w:r>
      <w:r w:rsidRPr="00D5115A">
        <w:rPr>
          <w:rFonts w:ascii="Times New Roman" w:hAnsi="Times New Roman"/>
          <w:bCs/>
          <w:sz w:val="24"/>
          <w:szCs w:val="24"/>
          <w:lang w:val="pt-PT"/>
        </w:rPr>
        <w:t>, acrescentando</w:t>
      </w:r>
      <w:r w:rsidR="00092505" w:rsidRPr="00D5115A">
        <w:rPr>
          <w:rFonts w:ascii="Times New Roman" w:hAnsi="Times New Roman"/>
          <w:bCs/>
          <w:sz w:val="24"/>
          <w:szCs w:val="24"/>
          <w:lang w:val="pt-PT"/>
        </w:rPr>
        <w:t xml:space="preserve"> as vagas conforme abaixo:</w:t>
      </w:r>
    </w:p>
    <w:p w:rsidR="00092505" w:rsidRPr="00D5115A" w:rsidRDefault="00092505" w:rsidP="006215D6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pt-PT"/>
        </w:rPr>
      </w:pPr>
    </w:p>
    <w:p w:rsidR="006215D6" w:rsidRPr="00D5115A" w:rsidRDefault="00092505" w:rsidP="006215D6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D5115A">
        <w:rPr>
          <w:rFonts w:ascii="Times New Roman" w:hAnsi="Times New Roman"/>
          <w:bCs/>
          <w:sz w:val="24"/>
          <w:szCs w:val="24"/>
          <w:lang w:val="pt-PT"/>
        </w:rPr>
        <w:t xml:space="preserve"> </w:t>
      </w:r>
      <w:r w:rsidRPr="00D5115A">
        <w:rPr>
          <w:rFonts w:ascii="Times New Roman" w:hAnsi="Times New Roman"/>
          <w:bCs/>
          <w:sz w:val="24"/>
          <w:szCs w:val="24"/>
          <w:lang w:val="pt-PT"/>
        </w:rPr>
        <w:tab/>
        <w:t xml:space="preserve">I – </w:t>
      </w:r>
      <w:r w:rsidR="00742C89">
        <w:rPr>
          <w:rFonts w:ascii="Times New Roman" w:hAnsi="Times New Roman"/>
          <w:bCs/>
          <w:sz w:val="24"/>
          <w:szCs w:val="24"/>
          <w:lang w:val="pt-PT"/>
        </w:rPr>
        <w:t>07</w:t>
      </w:r>
      <w:r w:rsidR="006215D6" w:rsidRPr="00D5115A">
        <w:rPr>
          <w:rFonts w:ascii="Times New Roman" w:hAnsi="Times New Roman"/>
          <w:bCs/>
          <w:sz w:val="24"/>
          <w:szCs w:val="24"/>
          <w:lang w:val="pt-PT"/>
        </w:rPr>
        <w:t xml:space="preserve"> (</w:t>
      </w:r>
      <w:r w:rsidR="00742C89">
        <w:rPr>
          <w:rFonts w:ascii="Times New Roman" w:hAnsi="Times New Roman"/>
          <w:bCs/>
          <w:sz w:val="24"/>
          <w:szCs w:val="24"/>
          <w:lang w:val="pt-PT"/>
        </w:rPr>
        <w:t>sete</w:t>
      </w:r>
      <w:r w:rsidR="006215D6" w:rsidRPr="00D5115A">
        <w:rPr>
          <w:rFonts w:ascii="Times New Roman" w:hAnsi="Times New Roman"/>
          <w:bCs/>
          <w:sz w:val="24"/>
          <w:szCs w:val="24"/>
          <w:lang w:val="pt-PT"/>
        </w:rPr>
        <w:t>) vagas no Cargo de Asse</w:t>
      </w:r>
      <w:r w:rsidR="008B0719" w:rsidRPr="00D5115A">
        <w:rPr>
          <w:rFonts w:ascii="Times New Roman" w:hAnsi="Times New Roman"/>
          <w:bCs/>
          <w:sz w:val="24"/>
          <w:szCs w:val="24"/>
          <w:lang w:val="pt-PT"/>
        </w:rPr>
        <w:t>ssor em Execução de Obras e Serviços.</w:t>
      </w:r>
    </w:p>
    <w:p w:rsidR="00092505" w:rsidRPr="00D5115A" w:rsidRDefault="00092505" w:rsidP="006215D6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D5115A">
        <w:rPr>
          <w:rFonts w:ascii="Times New Roman" w:hAnsi="Times New Roman"/>
          <w:bCs/>
          <w:sz w:val="24"/>
          <w:szCs w:val="24"/>
          <w:lang w:val="pt-PT"/>
        </w:rPr>
        <w:tab/>
        <w:t>II – 03 (três) vagas no Cargo de Assessor Técnico Administrativo da Saúde;</w:t>
      </w:r>
    </w:p>
    <w:p w:rsidR="00092505" w:rsidRPr="00D5115A" w:rsidRDefault="00092505" w:rsidP="006215D6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D5115A">
        <w:rPr>
          <w:rFonts w:ascii="Times New Roman" w:hAnsi="Times New Roman"/>
          <w:bCs/>
          <w:sz w:val="24"/>
          <w:szCs w:val="24"/>
          <w:lang w:val="pt-PT"/>
        </w:rPr>
        <w:tab/>
        <w:t>III – 03 (três) vagas no Cargo de Assessor Operacional da Saúde.</w:t>
      </w:r>
    </w:p>
    <w:p w:rsidR="00D36FD9" w:rsidRDefault="00D36FD9" w:rsidP="006215D6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pt-PT"/>
        </w:rPr>
      </w:pPr>
      <w:r w:rsidRPr="00D5115A">
        <w:rPr>
          <w:rFonts w:ascii="Times New Roman" w:hAnsi="Times New Roman"/>
          <w:bCs/>
          <w:sz w:val="24"/>
          <w:szCs w:val="24"/>
          <w:lang w:val="pt-PT"/>
        </w:rPr>
        <w:tab/>
        <w:t>IV – 02 (duas) vagas no Cargo de Assessor Técnico Administrativo da SEGAFIN.</w:t>
      </w:r>
    </w:p>
    <w:p w:rsidR="004667A0" w:rsidRPr="00D5115A" w:rsidRDefault="004667A0" w:rsidP="006215D6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pt-PT"/>
        </w:rPr>
      </w:pPr>
      <w:r>
        <w:rPr>
          <w:rFonts w:ascii="Times New Roman" w:hAnsi="Times New Roman"/>
          <w:bCs/>
          <w:sz w:val="24"/>
          <w:szCs w:val="24"/>
          <w:lang w:val="pt-PT"/>
        </w:rPr>
        <w:tab/>
        <w:t>V – 10 (dez) vagas de Assessor Operacional na Educação.</w:t>
      </w:r>
    </w:p>
    <w:p w:rsidR="006215D6" w:rsidRPr="00D5115A" w:rsidRDefault="006215D6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9C480C" w:rsidRPr="00D5115A" w:rsidRDefault="009C480C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5115A">
        <w:rPr>
          <w:rFonts w:ascii="Times New Roman" w:hAnsi="Times New Roman"/>
          <w:sz w:val="24"/>
          <w:szCs w:val="24"/>
        </w:rPr>
        <w:tab/>
        <w:t xml:space="preserve">Artigo </w:t>
      </w:r>
      <w:r w:rsidR="00D57FA6" w:rsidRPr="00D5115A">
        <w:rPr>
          <w:rFonts w:ascii="Times New Roman" w:hAnsi="Times New Roman"/>
          <w:sz w:val="24"/>
          <w:szCs w:val="24"/>
        </w:rPr>
        <w:t>6</w:t>
      </w:r>
      <w:r w:rsidRPr="00D5115A">
        <w:rPr>
          <w:rFonts w:ascii="Times New Roman" w:hAnsi="Times New Roman"/>
          <w:sz w:val="24"/>
          <w:szCs w:val="24"/>
        </w:rPr>
        <w:t>º - A Secretaria Municipal de Gestão em Meio Ambiente e Pesca – SEMAP, passa a ter a nomenclatura de: Secretaria Municipal de Gestão em Meio Ambiente – SEMA.</w:t>
      </w:r>
    </w:p>
    <w:p w:rsidR="009C480C" w:rsidRPr="00D5115A" w:rsidRDefault="009C480C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9C480C" w:rsidRPr="00D5115A" w:rsidRDefault="009C480C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5115A">
        <w:rPr>
          <w:rFonts w:ascii="Times New Roman" w:hAnsi="Times New Roman"/>
          <w:sz w:val="24"/>
          <w:szCs w:val="24"/>
        </w:rPr>
        <w:lastRenderedPageBreak/>
        <w:tab/>
        <w:t xml:space="preserve">Parágrafo Único </w:t>
      </w:r>
      <w:r w:rsidR="002274DB" w:rsidRPr="00D5115A">
        <w:rPr>
          <w:rFonts w:ascii="Times New Roman" w:hAnsi="Times New Roman"/>
          <w:sz w:val="24"/>
          <w:szCs w:val="24"/>
        </w:rPr>
        <w:t>–</w:t>
      </w:r>
      <w:r w:rsidRPr="00D5115A">
        <w:rPr>
          <w:rFonts w:ascii="Times New Roman" w:hAnsi="Times New Roman"/>
          <w:sz w:val="24"/>
          <w:szCs w:val="24"/>
        </w:rPr>
        <w:t xml:space="preserve"> </w:t>
      </w:r>
      <w:r w:rsidR="002274DB" w:rsidRPr="00D5115A">
        <w:rPr>
          <w:rFonts w:ascii="Times New Roman" w:hAnsi="Times New Roman"/>
          <w:sz w:val="24"/>
          <w:szCs w:val="24"/>
        </w:rPr>
        <w:t xml:space="preserve">As </w:t>
      </w:r>
      <w:r w:rsidR="00D27F24" w:rsidRPr="00D5115A">
        <w:rPr>
          <w:rFonts w:ascii="Times New Roman" w:hAnsi="Times New Roman"/>
          <w:sz w:val="24"/>
          <w:szCs w:val="24"/>
        </w:rPr>
        <w:t>competência</w:t>
      </w:r>
      <w:r w:rsidR="007F4FCD" w:rsidRPr="00D5115A">
        <w:rPr>
          <w:rFonts w:ascii="Times New Roman" w:hAnsi="Times New Roman"/>
          <w:sz w:val="24"/>
          <w:szCs w:val="24"/>
        </w:rPr>
        <w:t>s</w:t>
      </w:r>
      <w:r w:rsidR="00D27F24" w:rsidRPr="00D5115A">
        <w:rPr>
          <w:rFonts w:ascii="Times New Roman" w:hAnsi="Times New Roman"/>
          <w:sz w:val="24"/>
          <w:szCs w:val="24"/>
        </w:rPr>
        <w:t xml:space="preserve"> no que tange a p</w:t>
      </w:r>
      <w:r w:rsidR="002274DB" w:rsidRPr="00D5115A">
        <w:rPr>
          <w:rFonts w:ascii="Times New Roman" w:hAnsi="Times New Roman"/>
          <w:sz w:val="24"/>
          <w:szCs w:val="24"/>
        </w:rPr>
        <w:t>esca passa</w:t>
      </w:r>
      <w:r w:rsidR="007F4FCD" w:rsidRPr="00D5115A">
        <w:rPr>
          <w:rFonts w:ascii="Times New Roman" w:hAnsi="Times New Roman"/>
          <w:sz w:val="24"/>
          <w:szCs w:val="24"/>
        </w:rPr>
        <w:t>m</w:t>
      </w:r>
      <w:r w:rsidR="002274DB" w:rsidRPr="00D5115A">
        <w:rPr>
          <w:rFonts w:ascii="Times New Roman" w:hAnsi="Times New Roman"/>
          <w:sz w:val="24"/>
          <w:szCs w:val="24"/>
        </w:rPr>
        <w:t xml:space="preserve"> para responsabilidade da Secretaria Municipal de Gestão </w:t>
      </w:r>
      <w:r w:rsidR="00D27F24" w:rsidRPr="00D5115A">
        <w:rPr>
          <w:rFonts w:ascii="Times New Roman" w:hAnsi="Times New Roman"/>
          <w:sz w:val="24"/>
          <w:szCs w:val="24"/>
        </w:rPr>
        <w:t>em Produção Agrícola e Organização Agrária</w:t>
      </w:r>
      <w:r w:rsidR="00F2079B" w:rsidRPr="00D5115A">
        <w:rPr>
          <w:rFonts w:ascii="Times New Roman" w:hAnsi="Times New Roman"/>
          <w:sz w:val="24"/>
          <w:szCs w:val="24"/>
        </w:rPr>
        <w:t xml:space="preserve"> - SEPAGRI.</w:t>
      </w:r>
    </w:p>
    <w:p w:rsidR="009C480C" w:rsidRPr="00D5115A" w:rsidRDefault="009C480C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835C95" w:rsidRPr="00D5115A" w:rsidRDefault="00835C95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5115A">
        <w:rPr>
          <w:rFonts w:ascii="Times New Roman" w:hAnsi="Times New Roman"/>
          <w:sz w:val="24"/>
          <w:szCs w:val="24"/>
        </w:rPr>
        <w:tab/>
        <w:t xml:space="preserve">Artigo </w:t>
      </w:r>
      <w:r w:rsidR="006E79D2" w:rsidRPr="00D5115A">
        <w:rPr>
          <w:rFonts w:ascii="Times New Roman" w:hAnsi="Times New Roman"/>
          <w:sz w:val="24"/>
          <w:szCs w:val="24"/>
        </w:rPr>
        <w:t>7</w:t>
      </w:r>
      <w:r w:rsidRPr="00D5115A">
        <w:rPr>
          <w:rFonts w:ascii="Times New Roman" w:hAnsi="Times New Roman"/>
          <w:sz w:val="24"/>
          <w:szCs w:val="24"/>
        </w:rPr>
        <w:t>º - Os cargos comissionados da Estrutura Administrativa da Prefeitura do Município de Monte Negro – Lei Municipal nº 242/PMMN/2006 que estiverem com o valor da remuneração me</w:t>
      </w:r>
      <w:r w:rsidR="00FC0D14">
        <w:rPr>
          <w:rFonts w:ascii="Times New Roman" w:hAnsi="Times New Roman"/>
          <w:sz w:val="24"/>
          <w:szCs w:val="24"/>
        </w:rPr>
        <w:t>nor que o mínimo</w:t>
      </w:r>
      <w:r w:rsidRPr="00D5115A">
        <w:rPr>
          <w:rFonts w:ascii="Times New Roman" w:hAnsi="Times New Roman"/>
          <w:sz w:val="24"/>
          <w:szCs w:val="24"/>
        </w:rPr>
        <w:t xml:space="preserve"> nacional, passa </w:t>
      </w:r>
      <w:r w:rsidR="001B7B6F" w:rsidRPr="00D5115A">
        <w:rPr>
          <w:rFonts w:ascii="Times New Roman" w:hAnsi="Times New Roman"/>
          <w:sz w:val="24"/>
          <w:szCs w:val="24"/>
        </w:rPr>
        <w:t>a ser composto de R$ 300,00 de vencimento e R$ 400,00 de verba de representação</w:t>
      </w:r>
      <w:r w:rsidR="002B6F09" w:rsidRPr="00D5115A">
        <w:rPr>
          <w:rFonts w:ascii="Times New Roman" w:hAnsi="Times New Roman"/>
          <w:sz w:val="24"/>
          <w:szCs w:val="24"/>
        </w:rPr>
        <w:t>, totalizando</w:t>
      </w:r>
      <w:r w:rsidR="001B7B6F" w:rsidRPr="00D5115A">
        <w:rPr>
          <w:rFonts w:ascii="Times New Roman" w:hAnsi="Times New Roman"/>
          <w:sz w:val="24"/>
          <w:szCs w:val="24"/>
        </w:rPr>
        <w:t xml:space="preserve"> a remuneração para </w:t>
      </w:r>
      <w:r w:rsidRPr="00D5115A">
        <w:rPr>
          <w:rFonts w:ascii="Times New Roman" w:hAnsi="Times New Roman"/>
          <w:sz w:val="24"/>
          <w:szCs w:val="24"/>
        </w:rPr>
        <w:t>o valor de R$ 700,00.</w:t>
      </w:r>
    </w:p>
    <w:p w:rsidR="009C480C" w:rsidRDefault="009C480C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DB476C" w:rsidRPr="00D5115A" w:rsidRDefault="00DB476C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5115A">
        <w:rPr>
          <w:rFonts w:ascii="Times New Roman" w:hAnsi="Times New Roman"/>
          <w:sz w:val="24"/>
          <w:szCs w:val="24"/>
        </w:rPr>
        <w:tab/>
        <w:t xml:space="preserve">Artigo 8º - Fica o Executivo Municipal autorizado a </w:t>
      </w:r>
      <w:r w:rsidR="00D27EA6" w:rsidRPr="00D5115A">
        <w:rPr>
          <w:rFonts w:ascii="Times New Roman" w:hAnsi="Times New Roman"/>
          <w:sz w:val="24"/>
          <w:szCs w:val="24"/>
        </w:rPr>
        <w:t xml:space="preserve">estabelecer as atribuições dos cargos criados </w:t>
      </w:r>
      <w:r w:rsidR="00886633" w:rsidRPr="00D5115A">
        <w:rPr>
          <w:rFonts w:ascii="Times New Roman" w:hAnsi="Times New Roman"/>
          <w:sz w:val="24"/>
          <w:szCs w:val="24"/>
        </w:rPr>
        <w:t>por</w:t>
      </w:r>
      <w:r w:rsidR="00D27EA6" w:rsidRPr="00D5115A">
        <w:rPr>
          <w:rFonts w:ascii="Times New Roman" w:hAnsi="Times New Roman"/>
          <w:sz w:val="24"/>
          <w:szCs w:val="24"/>
        </w:rPr>
        <w:t xml:space="preserve"> esta Lei </w:t>
      </w:r>
      <w:r w:rsidR="00847808">
        <w:rPr>
          <w:rFonts w:ascii="Times New Roman" w:hAnsi="Times New Roman"/>
          <w:sz w:val="24"/>
          <w:szCs w:val="24"/>
        </w:rPr>
        <w:t xml:space="preserve">através de Decreto, bem como realizar os ajustes necessários na Estrutura </w:t>
      </w:r>
      <w:r w:rsidR="00D27EA6" w:rsidRPr="00D5115A">
        <w:rPr>
          <w:rFonts w:ascii="Times New Roman" w:hAnsi="Times New Roman"/>
          <w:sz w:val="24"/>
          <w:szCs w:val="24"/>
        </w:rPr>
        <w:t>Administrativa</w:t>
      </w:r>
      <w:r w:rsidR="00482117">
        <w:rPr>
          <w:rFonts w:ascii="Times New Roman" w:hAnsi="Times New Roman"/>
          <w:sz w:val="24"/>
          <w:szCs w:val="24"/>
        </w:rPr>
        <w:t>, desde que as atribuições sejam compatíveis com cada cargo, não haja desvio de função, e nem submetidos a desempenho de atividades que venham causar constrangimento.</w:t>
      </w:r>
    </w:p>
    <w:p w:rsidR="00DB476C" w:rsidRPr="00D5115A" w:rsidRDefault="00DB476C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E623FA" w:rsidRDefault="00E623FA" w:rsidP="0067734F">
      <w:pPr>
        <w:pStyle w:val="SemEspaamento"/>
        <w:jc w:val="both"/>
        <w:rPr>
          <w:rFonts w:ascii="Times New Roman" w:eastAsia="Arial Unicode MS" w:hAnsi="Times New Roman"/>
          <w:sz w:val="24"/>
          <w:szCs w:val="24"/>
        </w:rPr>
      </w:pPr>
      <w:r w:rsidRPr="00D5115A">
        <w:rPr>
          <w:rFonts w:ascii="Times New Roman" w:eastAsia="Arial Unicode MS" w:hAnsi="Times New Roman"/>
          <w:sz w:val="24"/>
          <w:szCs w:val="24"/>
        </w:rPr>
        <w:tab/>
        <w:t>Art</w:t>
      </w:r>
      <w:r w:rsidR="003D1DB7" w:rsidRPr="00D5115A">
        <w:rPr>
          <w:rFonts w:ascii="Times New Roman" w:eastAsia="Arial Unicode MS" w:hAnsi="Times New Roman"/>
          <w:sz w:val="24"/>
          <w:szCs w:val="24"/>
        </w:rPr>
        <w:t>igo</w:t>
      </w:r>
      <w:r w:rsidR="009C5F5E" w:rsidRPr="00D5115A">
        <w:rPr>
          <w:rFonts w:ascii="Times New Roman" w:eastAsia="Arial Unicode MS" w:hAnsi="Times New Roman"/>
          <w:sz w:val="24"/>
          <w:szCs w:val="24"/>
        </w:rPr>
        <w:t xml:space="preserve"> </w:t>
      </w:r>
      <w:r w:rsidR="00F50A33" w:rsidRPr="00D5115A">
        <w:rPr>
          <w:rFonts w:ascii="Times New Roman" w:eastAsia="Arial Unicode MS" w:hAnsi="Times New Roman"/>
          <w:sz w:val="24"/>
          <w:szCs w:val="24"/>
        </w:rPr>
        <w:t>9</w:t>
      </w:r>
      <w:r w:rsidRPr="00D5115A">
        <w:rPr>
          <w:rFonts w:ascii="Times New Roman" w:eastAsia="Arial Unicode MS" w:hAnsi="Times New Roman"/>
          <w:sz w:val="24"/>
          <w:szCs w:val="24"/>
        </w:rPr>
        <w:t>º - Esta lei entrará em vigor na data de sua publicação, revogando–</w:t>
      </w:r>
      <w:r w:rsidR="00E87232" w:rsidRPr="00D5115A">
        <w:rPr>
          <w:rFonts w:ascii="Times New Roman" w:eastAsia="Arial Unicode MS" w:hAnsi="Times New Roman"/>
          <w:sz w:val="24"/>
          <w:szCs w:val="24"/>
        </w:rPr>
        <w:t xml:space="preserve">se as </w:t>
      </w:r>
      <w:r w:rsidR="00643BE1">
        <w:rPr>
          <w:rFonts w:ascii="Times New Roman" w:eastAsia="Arial Unicode MS" w:hAnsi="Times New Roman"/>
          <w:sz w:val="24"/>
          <w:szCs w:val="24"/>
        </w:rPr>
        <w:t>disposições em contrário.</w:t>
      </w:r>
    </w:p>
    <w:p w:rsidR="00FC0D14" w:rsidRPr="00D5115A" w:rsidRDefault="00FC0D14" w:rsidP="0067734F">
      <w:pPr>
        <w:pStyle w:val="SemEspaamento"/>
        <w:jc w:val="both"/>
        <w:rPr>
          <w:rFonts w:ascii="Times New Roman" w:eastAsia="Arial Unicode MS" w:hAnsi="Times New Roman"/>
          <w:sz w:val="24"/>
          <w:szCs w:val="24"/>
        </w:rPr>
      </w:pPr>
    </w:p>
    <w:p w:rsidR="00140557" w:rsidRPr="00D5115A" w:rsidRDefault="00140557" w:rsidP="0067734F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1E554E" w:rsidRDefault="001E554E" w:rsidP="00F0233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D2585D" w:rsidRPr="00482117" w:rsidRDefault="003D7340" w:rsidP="00F02337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482117">
        <w:rPr>
          <w:rFonts w:ascii="Times New Roman" w:hAnsi="Times New Roman"/>
          <w:b/>
          <w:sz w:val="24"/>
          <w:szCs w:val="24"/>
        </w:rPr>
        <w:t>JAIR MIOTTO JUNIOR</w:t>
      </w:r>
    </w:p>
    <w:p w:rsidR="00D2585D" w:rsidRPr="00482117" w:rsidRDefault="003D7340" w:rsidP="00F02337">
      <w:pPr>
        <w:pStyle w:val="SemEspaamento"/>
        <w:jc w:val="center"/>
        <w:rPr>
          <w:rFonts w:ascii="Times New Roman" w:hAnsi="Times New Roman"/>
          <w:b/>
        </w:rPr>
      </w:pPr>
      <w:r w:rsidRPr="00482117">
        <w:rPr>
          <w:rFonts w:ascii="Times New Roman" w:hAnsi="Times New Roman"/>
          <w:b/>
          <w:sz w:val="24"/>
          <w:szCs w:val="24"/>
        </w:rPr>
        <w:t>Prefeito do Município</w:t>
      </w:r>
    </w:p>
    <w:p w:rsidR="00835485" w:rsidRPr="00482117" w:rsidRDefault="00835485" w:rsidP="0067734F">
      <w:pPr>
        <w:pStyle w:val="SemEspaamento"/>
        <w:jc w:val="both"/>
        <w:rPr>
          <w:rFonts w:ascii="Times New Roman" w:hAnsi="Times New Roman"/>
          <w:b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35485" w:rsidRDefault="00835485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AF61A3" w:rsidRDefault="00AF61A3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AF61A3" w:rsidRDefault="00AF61A3" w:rsidP="0067734F">
      <w:pPr>
        <w:pStyle w:val="SemEspaamento"/>
        <w:jc w:val="both"/>
        <w:rPr>
          <w:rFonts w:ascii="Times New Roman" w:hAnsi="Times New Roman"/>
          <w:sz w:val="28"/>
        </w:rPr>
      </w:pPr>
    </w:p>
    <w:p w:rsidR="00864057" w:rsidRDefault="00864057" w:rsidP="0067734F">
      <w:pPr>
        <w:pStyle w:val="SemEspaamento"/>
        <w:jc w:val="both"/>
        <w:rPr>
          <w:rFonts w:ascii="Times New Roman" w:hAnsi="Times New Roman"/>
          <w:sz w:val="28"/>
        </w:rPr>
      </w:pPr>
    </w:p>
    <w:sectPr w:rsidR="00864057" w:rsidSect="00361FDD">
      <w:headerReference w:type="default" r:id="rId7"/>
      <w:pgSz w:w="11906" w:h="16838"/>
      <w:pgMar w:top="1134" w:right="991" w:bottom="1134" w:left="1701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887" w:rsidRDefault="003F4887" w:rsidP="004A2CAE">
      <w:pPr>
        <w:spacing w:after="0" w:line="240" w:lineRule="auto"/>
      </w:pPr>
      <w:r>
        <w:separator/>
      </w:r>
    </w:p>
  </w:endnote>
  <w:endnote w:type="continuationSeparator" w:id="1">
    <w:p w:rsidR="003F4887" w:rsidRDefault="003F4887" w:rsidP="004A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887" w:rsidRDefault="003F4887" w:rsidP="004A2CAE">
      <w:pPr>
        <w:spacing w:after="0" w:line="240" w:lineRule="auto"/>
      </w:pPr>
      <w:r>
        <w:separator/>
      </w:r>
    </w:p>
  </w:footnote>
  <w:footnote w:type="continuationSeparator" w:id="1">
    <w:p w:rsidR="003F4887" w:rsidRDefault="003F4887" w:rsidP="004A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D14" w:rsidRPr="00FC0D14" w:rsidRDefault="00482117" w:rsidP="00FC0D14">
    <w:pPr>
      <w:pStyle w:val="Ttulo"/>
    </w:pPr>
    <w:r w:rsidRPr="00E4395B">
      <w:rPr>
        <w:sz w:val="21"/>
        <w:szCs w:val="21"/>
      </w:rPr>
      <w:object w:dxaOrig="1741" w:dyaOrig="1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1pt;height:64.55pt" o:ole="">
          <v:imagedata r:id="rId1" o:title=""/>
        </v:shape>
        <o:OLEObject Type="Embed" ProgID="CorelDRAW.Graphic.12" ShapeID="_x0000_i1025" DrawAspect="Content" ObjectID="_1423495513" r:id="rId2"/>
      </w:object>
    </w:r>
  </w:p>
  <w:p w:rsidR="00482117" w:rsidRPr="00482117" w:rsidRDefault="00482117" w:rsidP="00FC094C">
    <w:pPr>
      <w:pStyle w:val="Ttulo"/>
      <w:rPr>
        <w:szCs w:val="28"/>
      </w:rPr>
    </w:pPr>
    <w:r w:rsidRPr="00482117">
      <w:rPr>
        <w:szCs w:val="28"/>
      </w:rPr>
      <w:t>ESTADO DE RONDONIA</w:t>
    </w:r>
  </w:p>
  <w:p w:rsidR="00482117" w:rsidRPr="00482117" w:rsidRDefault="00482117" w:rsidP="00FC094C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 w:rsidRPr="00482117">
      <w:rPr>
        <w:rFonts w:ascii="Times New Roman" w:hAnsi="Times New Roman"/>
        <w:b/>
        <w:bCs/>
        <w:sz w:val="28"/>
        <w:szCs w:val="28"/>
      </w:rPr>
      <w:t>PREFEITURA DO MUNICIPIO DE MONTE NEGRO</w:t>
    </w:r>
  </w:p>
  <w:p w:rsidR="00482117" w:rsidRPr="00482117" w:rsidRDefault="00482117" w:rsidP="00FC094C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 w:rsidRPr="00482117">
      <w:rPr>
        <w:rFonts w:ascii="Times New Roman" w:hAnsi="Times New Roman"/>
        <w:b/>
        <w:bCs/>
        <w:sz w:val="28"/>
        <w:szCs w:val="28"/>
      </w:rPr>
      <w:t>GABINETE DO PREFEITO</w:t>
    </w:r>
  </w:p>
  <w:p w:rsidR="00482117" w:rsidRDefault="00482117" w:rsidP="00BE52C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A2CAE"/>
    <w:rsid w:val="000039D0"/>
    <w:rsid w:val="00007BC9"/>
    <w:rsid w:val="000204FB"/>
    <w:rsid w:val="00022251"/>
    <w:rsid w:val="000321AA"/>
    <w:rsid w:val="0003261D"/>
    <w:rsid w:val="000340A6"/>
    <w:rsid w:val="000477F9"/>
    <w:rsid w:val="00053ED2"/>
    <w:rsid w:val="00056154"/>
    <w:rsid w:val="00061908"/>
    <w:rsid w:val="0006387D"/>
    <w:rsid w:val="00064D9C"/>
    <w:rsid w:val="00066C25"/>
    <w:rsid w:val="0008175B"/>
    <w:rsid w:val="00084E09"/>
    <w:rsid w:val="00092505"/>
    <w:rsid w:val="00094596"/>
    <w:rsid w:val="000A2C34"/>
    <w:rsid w:val="000A3B54"/>
    <w:rsid w:val="000A6D04"/>
    <w:rsid w:val="000A739D"/>
    <w:rsid w:val="000B31B9"/>
    <w:rsid w:val="000B330F"/>
    <w:rsid w:val="000B3679"/>
    <w:rsid w:val="000C70AA"/>
    <w:rsid w:val="000D7A9D"/>
    <w:rsid w:val="000E23C1"/>
    <w:rsid w:val="000E3DD8"/>
    <w:rsid w:val="000E4A9B"/>
    <w:rsid w:val="000E7F93"/>
    <w:rsid w:val="000F0E44"/>
    <w:rsid w:val="000F49F2"/>
    <w:rsid w:val="001031EB"/>
    <w:rsid w:val="0011013D"/>
    <w:rsid w:val="00111DD7"/>
    <w:rsid w:val="00114EF6"/>
    <w:rsid w:val="0011669E"/>
    <w:rsid w:val="00122338"/>
    <w:rsid w:val="001227B2"/>
    <w:rsid w:val="0012534E"/>
    <w:rsid w:val="0013743D"/>
    <w:rsid w:val="00140557"/>
    <w:rsid w:val="00156F30"/>
    <w:rsid w:val="00185B61"/>
    <w:rsid w:val="001861D9"/>
    <w:rsid w:val="0019017C"/>
    <w:rsid w:val="00192A93"/>
    <w:rsid w:val="001B4D24"/>
    <w:rsid w:val="001B7B6F"/>
    <w:rsid w:val="001C36C5"/>
    <w:rsid w:val="001D1983"/>
    <w:rsid w:val="001D7DE7"/>
    <w:rsid w:val="001E0FFC"/>
    <w:rsid w:val="001E554E"/>
    <w:rsid w:val="001F2537"/>
    <w:rsid w:val="001F2D12"/>
    <w:rsid w:val="00202318"/>
    <w:rsid w:val="00211A6F"/>
    <w:rsid w:val="002274DB"/>
    <w:rsid w:val="00230060"/>
    <w:rsid w:val="00230325"/>
    <w:rsid w:val="00233B0E"/>
    <w:rsid w:val="00244ED6"/>
    <w:rsid w:val="00250A51"/>
    <w:rsid w:val="00256923"/>
    <w:rsid w:val="002632A7"/>
    <w:rsid w:val="00267E33"/>
    <w:rsid w:val="00273886"/>
    <w:rsid w:val="00277E7C"/>
    <w:rsid w:val="00280CD5"/>
    <w:rsid w:val="0028743F"/>
    <w:rsid w:val="00292A34"/>
    <w:rsid w:val="00293D3A"/>
    <w:rsid w:val="00295747"/>
    <w:rsid w:val="00295D53"/>
    <w:rsid w:val="00296B49"/>
    <w:rsid w:val="00297A88"/>
    <w:rsid w:val="002A6779"/>
    <w:rsid w:val="002A7EDC"/>
    <w:rsid w:val="002B1666"/>
    <w:rsid w:val="002B64C4"/>
    <w:rsid w:val="002B6F09"/>
    <w:rsid w:val="002B75D9"/>
    <w:rsid w:val="002C6E1A"/>
    <w:rsid w:val="002C77A5"/>
    <w:rsid w:val="002C77C2"/>
    <w:rsid w:val="002C7B74"/>
    <w:rsid w:val="002D19AC"/>
    <w:rsid w:val="002D471E"/>
    <w:rsid w:val="002E2A81"/>
    <w:rsid w:val="002E62D4"/>
    <w:rsid w:val="002F0015"/>
    <w:rsid w:val="00305CE3"/>
    <w:rsid w:val="00310F6A"/>
    <w:rsid w:val="00311B0C"/>
    <w:rsid w:val="00321CF1"/>
    <w:rsid w:val="003262E3"/>
    <w:rsid w:val="003275D3"/>
    <w:rsid w:val="003275F5"/>
    <w:rsid w:val="0033469A"/>
    <w:rsid w:val="00343A86"/>
    <w:rsid w:val="00354FB7"/>
    <w:rsid w:val="00361FDD"/>
    <w:rsid w:val="003626C6"/>
    <w:rsid w:val="0037194C"/>
    <w:rsid w:val="00375A93"/>
    <w:rsid w:val="00376C6F"/>
    <w:rsid w:val="00380AA5"/>
    <w:rsid w:val="00382A54"/>
    <w:rsid w:val="00383F11"/>
    <w:rsid w:val="0039000D"/>
    <w:rsid w:val="00392749"/>
    <w:rsid w:val="003A219B"/>
    <w:rsid w:val="003A7F26"/>
    <w:rsid w:val="003B1D37"/>
    <w:rsid w:val="003B4942"/>
    <w:rsid w:val="003B5176"/>
    <w:rsid w:val="003B7449"/>
    <w:rsid w:val="003C2499"/>
    <w:rsid w:val="003C2E09"/>
    <w:rsid w:val="003C4DB0"/>
    <w:rsid w:val="003C7494"/>
    <w:rsid w:val="003D1DB7"/>
    <w:rsid w:val="003D7340"/>
    <w:rsid w:val="003E2057"/>
    <w:rsid w:val="003F4887"/>
    <w:rsid w:val="003F5B5D"/>
    <w:rsid w:val="003F6CAB"/>
    <w:rsid w:val="00406644"/>
    <w:rsid w:val="00412A5F"/>
    <w:rsid w:val="0041660E"/>
    <w:rsid w:val="004201A6"/>
    <w:rsid w:val="00421062"/>
    <w:rsid w:val="00421C27"/>
    <w:rsid w:val="0043518B"/>
    <w:rsid w:val="004418CF"/>
    <w:rsid w:val="00444B04"/>
    <w:rsid w:val="004507C5"/>
    <w:rsid w:val="00464DB2"/>
    <w:rsid w:val="0046626E"/>
    <w:rsid w:val="004667A0"/>
    <w:rsid w:val="004713FE"/>
    <w:rsid w:val="0047629B"/>
    <w:rsid w:val="00476C92"/>
    <w:rsid w:val="00477F01"/>
    <w:rsid w:val="00482117"/>
    <w:rsid w:val="0048683A"/>
    <w:rsid w:val="004A2CAE"/>
    <w:rsid w:val="004A4151"/>
    <w:rsid w:val="004A7BB5"/>
    <w:rsid w:val="004C5A8C"/>
    <w:rsid w:val="004D34DA"/>
    <w:rsid w:val="005007AB"/>
    <w:rsid w:val="005145CF"/>
    <w:rsid w:val="005321A4"/>
    <w:rsid w:val="00534DB0"/>
    <w:rsid w:val="00535C4F"/>
    <w:rsid w:val="00541271"/>
    <w:rsid w:val="00550335"/>
    <w:rsid w:val="005506C5"/>
    <w:rsid w:val="00553C63"/>
    <w:rsid w:val="005547D5"/>
    <w:rsid w:val="00563559"/>
    <w:rsid w:val="00564258"/>
    <w:rsid w:val="00572ECC"/>
    <w:rsid w:val="00573A81"/>
    <w:rsid w:val="00585E60"/>
    <w:rsid w:val="00587D7F"/>
    <w:rsid w:val="00591679"/>
    <w:rsid w:val="005A30F3"/>
    <w:rsid w:val="005A5344"/>
    <w:rsid w:val="005A65D6"/>
    <w:rsid w:val="005B0563"/>
    <w:rsid w:val="005B2EBA"/>
    <w:rsid w:val="005B6430"/>
    <w:rsid w:val="005C25FD"/>
    <w:rsid w:val="005C365C"/>
    <w:rsid w:val="005C7D12"/>
    <w:rsid w:val="005D36E4"/>
    <w:rsid w:val="005F3908"/>
    <w:rsid w:val="0060106A"/>
    <w:rsid w:val="00606339"/>
    <w:rsid w:val="0061239C"/>
    <w:rsid w:val="006136C3"/>
    <w:rsid w:val="0061418F"/>
    <w:rsid w:val="00617209"/>
    <w:rsid w:val="006215D6"/>
    <w:rsid w:val="00626BF0"/>
    <w:rsid w:val="00632CE6"/>
    <w:rsid w:val="006343AF"/>
    <w:rsid w:val="006352DC"/>
    <w:rsid w:val="006366BA"/>
    <w:rsid w:val="00637501"/>
    <w:rsid w:val="00643BE1"/>
    <w:rsid w:val="00646662"/>
    <w:rsid w:val="0065151E"/>
    <w:rsid w:val="00653358"/>
    <w:rsid w:val="00665BFB"/>
    <w:rsid w:val="006668F6"/>
    <w:rsid w:val="0067734F"/>
    <w:rsid w:val="00692088"/>
    <w:rsid w:val="006B2309"/>
    <w:rsid w:val="006C54E6"/>
    <w:rsid w:val="006C7892"/>
    <w:rsid w:val="006D0716"/>
    <w:rsid w:val="006D4835"/>
    <w:rsid w:val="006D5A7E"/>
    <w:rsid w:val="006D7BCB"/>
    <w:rsid w:val="006E24F3"/>
    <w:rsid w:val="006E6A3F"/>
    <w:rsid w:val="006E79D2"/>
    <w:rsid w:val="006F6FA3"/>
    <w:rsid w:val="006F77FB"/>
    <w:rsid w:val="00716068"/>
    <w:rsid w:val="00722132"/>
    <w:rsid w:val="0072740D"/>
    <w:rsid w:val="00734E09"/>
    <w:rsid w:val="00740D4F"/>
    <w:rsid w:val="00741D2C"/>
    <w:rsid w:val="00742C89"/>
    <w:rsid w:val="00745E85"/>
    <w:rsid w:val="007500A5"/>
    <w:rsid w:val="00754B49"/>
    <w:rsid w:val="0075667B"/>
    <w:rsid w:val="00757B9D"/>
    <w:rsid w:val="00760ADA"/>
    <w:rsid w:val="0076572E"/>
    <w:rsid w:val="00786234"/>
    <w:rsid w:val="007862B9"/>
    <w:rsid w:val="00787FF4"/>
    <w:rsid w:val="007925EE"/>
    <w:rsid w:val="0079494A"/>
    <w:rsid w:val="007A0606"/>
    <w:rsid w:val="007B34B1"/>
    <w:rsid w:val="007C637C"/>
    <w:rsid w:val="007D20AF"/>
    <w:rsid w:val="007E1F7B"/>
    <w:rsid w:val="007E270A"/>
    <w:rsid w:val="007E6D03"/>
    <w:rsid w:val="007F36BD"/>
    <w:rsid w:val="007F3CB4"/>
    <w:rsid w:val="007F4FCD"/>
    <w:rsid w:val="007F5805"/>
    <w:rsid w:val="007F67A5"/>
    <w:rsid w:val="00817EB6"/>
    <w:rsid w:val="00821633"/>
    <w:rsid w:val="00835176"/>
    <w:rsid w:val="00835485"/>
    <w:rsid w:val="00835C95"/>
    <w:rsid w:val="00847808"/>
    <w:rsid w:val="00853030"/>
    <w:rsid w:val="00854D2D"/>
    <w:rsid w:val="00855017"/>
    <w:rsid w:val="008625C0"/>
    <w:rsid w:val="00864057"/>
    <w:rsid w:val="0086696F"/>
    <w:rsid w:val="0086785C"/>
    <w:rsid w:val="00867DFA"/>
    <w:rsid w:val="0087116A"/>
    <w:rsid w:val="008753BB"/>
    <w:rsid w:val="00886633"/>
    <w:rsid w:val="008A7E35"/>
    <w:rsid w:val="008B0719"/>
    <w:rsid w:val="008B17E2"/>
    <w:rsid w:val="008B4DDB"/>
    <w:rsid w:val="008B7653"/>
    <w:rsid w:val="008B784D"/>
    <w:rsid w:val="008B7F7C"/>
    <w:rsid w:val="008C4510"/>
    <w:rsid w:val="008C774A"/>
    <w:rsid w:val="008C7D97"/>
    <w:rsid w:val="008D51A1"/>
    <w:rsid w:val="008D6F7A"/>
    <w:rsid w:val="008D73BB"/>
    <w:rsid w:val="008E1D9F"/>
    <w:rsid w:val="008E45B5"/>
    <w:rsid w:val="008E4F96"/>
    <w:rsid w:val="008E5681"/>
    <w:rsid w:val="008F0D64"/>
    <w:rsid w:val="008F2E26"/>
    <w:rsid w:val="00900C6A"/>
    <w:rsid w:val="009030A7"/>
    <w:rsid w:val="00905428"/>
    <w:rsid w:val="0092006E"/>
    <w:rsid w:val="009342A1"/>
    <w:rsid w:val="00935F74"/>
    <w:rsid w:val="009472AA"/>
    <w:rsid w:val="0095326E"/>
    <w:rsid w:val="009574F1"/>
    <w:rsid w:val="009613AF"/>
    <w:rsid w:val="009661A4"/>
    <w:rsid w:val="009675BF"/>
    <w:rsid w:val="00973CC3"/>
    <w:rsid w:val="00974C10"/>
    <w:rsid w:val="00975B81"/>
    <w:rsid w:val="00986CD4"/>
    <w:rsid w:val="009A1A75"/>
    <w:rsid w:val="009B3790"/>
    <w:rsid w:val="009C480C"/>
    <w:rsid w:val="009C595A"/>
    <w:rsid w:val="009C5F5E"/>
    <w:rsid w:val="009D4ED9"/>
    <w:rsid w:val="009F010D"/>
    <w:rsid w:val="009F3843"/>
    <w:rsid w:val="009F5E4E"/>
    <w:rsid w:val="00A035D4"/>
    <w:rsid w:val="00A03A0C"/>
    <w:rsid w:val="00A13813"/>
    <w:rsid w:val="00A30D8F"/>
    <w:rsid w:val="00A316EB"/>
    <w:rsid w:val="00A33E4F"/>
    <w:rsid w:val="00A51300"/>
    <w:rsid w:val="00A53A93"/>
    <w:rsid w:val="00A552F3"/>
    <w:rsid w:val="00A72A07"/>
    <w:rsid w:val="00A82FFD"/>
    <w:rsid w:val="00A8389D"/>
    <w:rsid w:val="00A8435E"/>
    <w:rsid w:val="00A94FD0"/>
    <w:rsid w:val="00AB1125"/>
    <w:rsid w:val="00AB4024"/>
    <w:rsid w:val="00AC3373"/>
    <w:rsid w:val="00AC7079"/>
    <w:rsid w:val="00AD32AC"/>
    <w:rsid w:val="00AE08CE"/>
    <w:rsid w:val="00AE114C"/>
    <w:rsid w:val="00AE5C29"/>
    <w:rsid w:val="00AF61A3"/>
    <w:rsid w:val="00B008B8"/>
    <w:rsid w:val="00B1303D"/>
    <w:rsid w:val="00B1483A"/>
    <w:rsid w:val="00B1511E"/>
    <w:rsid w:val="00B221E7"/>
    <w:rsid w:val="00B2354E"/>
    <w:rsid w:val="00B2662B"/>
    <w:rsid w:val="00B363EC"/>
    <w:rsid w:val="00B40EC1"/>
    <w:rsid w:val="00B542CB"/>
    <w:rsid w:val="00B801C6"/>
    <w:rsid w:val="00B80F19"/>
    <w:rsid w:val="00B871CF"/>
    <w:rsid w:val="00B950D0"/>
    <w:rsid w:val="00BA33B2"/>
    <w:rsid w:val="00BA3561"/>
    <w:rsid w:val="00BA394E"/>
    <w:rsid w:val="00BA457F"/>
    <w:rsid w:val="00BB27F5"/>
    <w:rsid w:val="00BB490E"/>
    <w:rsid w:val="00BB560B"/>
    <w:rsid w:val="00BB6F04"/>
    <w:rsid w:val="00BD03BE"/>
    <w:rsid w:val="00BE1E37"/>
    <w:rsid w:val="00BE52C1"/>
    <w:rsid w:val="00BE7E86"/>
    <w:rsid w:val="00BF18FD"/>
    <w:rsid w:val="00C01427"/>
    <w:rsid w:val="00C02644"/>
    <w:rsid w:val="00C0410B"/>
    <w:rsid w:val="00C11D9F"/>
    <w:rsid w:val="00C13CE6"/>
    <w:rsid w:val="00C17162"/>
    <w:rsid w:val="00C24235"/>
    <w:rsid w:val="00C26976"/>
    <w:rsid w:val="00C26B81"/>
    <w:rsid w:val="00C30618"/>
    <w:rsid w:val="00C35A61"/>
    <w:rsid w:val="00C40745"/>
    <w:rsid w:val="00C42507"/>
    <w:rsid w:val="00C5361F"/>
    <w:rsid w:val="00C6124E"/>
    <w:rsid w:val="00C6353D"/>
    <w:rsid w:val="00C6399D"/>
    <w:rsid w:val="00C6488B"/>
    <w:rsid w:val="00C658E5"/>
    <w:rsid w:val="00C6674B"/>
    <w:rsid w:val="00C70BC8"/>
    <w:rsid w:val="00C71289"/>
    <w:rsid w:val="00C90641"/>
    <w:rsid w:val="00C91304"/>
    <w:rsid w:val="00C9170B"/>
    <w:rsid w:val="00C92920"/>
    <w:rsid w:val="00CA1567"/>
    <w:rsid w:val="00CA1B99"/>
    <w:rsid w:val="00CB05EA"/>
    <w:rsid w:val="00CB1FD9"/>
    <w:rsid w:val="00CB3C53"/>
    <w:rsid w:val="00CC00CE"/>
    <w:rsid w:val="00CC2104"/>
    <w:rsid w:val="00CC56D7"/>
    <w:rsid w:val="00CD7DA5"/>
    <w:rsid w:val="00CE64FE"/>
    <w:rsid w:val="00CE7A7F"/>
    <w:rsid w:val="00CF32BB"/>
    <w:rsid w:val="00CF6C86"/>
    <w:rsid w:val="00D00667"/>
    <w:rsid w:val="00D006CC"/>
    <w:rsid w:val="00D058E0"/>
    <w:rsid w:val="00D17F36"/>
    <w:rsid w:val="00D2585D"/>
    <w:rsid w:val="00D27EA6"/>
    <w:rsid w:val="00D27F24"/>
    <w:rsid w:val="00D31556"/>
    <w:rsid w:val="00D33B66"/>
    <w:rsid w:val="00D36FD9"/>
    <w:rsid w:val="00D41326"/>
    <w:rsid w:val="00D45E01"/>
    <w:rsid w:val="00D461E4"/>
    <w:rsid w:val="00D46B65"/>
    <w:rsid w:val="00D50E2A"/>
    <w:rsid w:val="00D5115A"/>
    <w:rsid w:val="00D575BF"/>
    <w:rsid w:val="00D57FA6"/>
    <w:rsid w:val="00D747A6"/>
    <w:rsid w:val="00D77A02"/>
    <w:rsid w:val="00D81C89"/>
    <w:rsid w:val="00D90909"/>
    <w:rsid w:val="00D97066"/>
    <w:rsid w:val="00DA7D34"/>
    <w:rsid w:val="00DB476C"/>
    <w:rsid w:val="00DE0944"/>
    <w:rsid w:val="00E003CD"/>
    <w:rsid w:val="00E055AC"/>
    <w:rsid w:val="00E11733"/>
    <w:rsid w:val="00E21847"/>
    <w:rsid w:val="00E22F08"/>
    <w:rsid w:val="00E22FD8"/>
    <w:rsid w:val="00E24060"/>
    <w:rsid w:val="00E4395B"/>
    <w:rsid w:val="00E5109A"/>
    <w:rsid w:val="00E5585F"/>
    <w:rsid w:val="00E60C22"/>
    <w:rsid w:val="00E623FA"/>
    <w:rsid w:val="00E70E61"/>
    <w:rsid w:val="00E72D5D"/>
    <w:rsid w:val="00E73D6A"/>
    <w:rsid w:val="00E74209"/>
    <w:rsid w:val="00E76006"/>
    <w:rsid w:val="00E840AE"/>
    <w:rsid w:val="00E87232"/>
    <w:rsid w:val="00E87891"/>
    <w:rsid w:val="00E9481E"/>
    <w:rsid w:val="00EA2C92"/>
    <w:rsid w:val="00EA500E"/>
    <w:rsid w:val="00EC162E"/>
    <w:rsid w:val="00EC2505"/>
    <w:rsid w:val="00EC429D"/>
    <w:rsid w:val="00ED1368"/>
    <w:rsid w:val="00ED6C9E"/>
    <w:rsid w:val="00EE2E0A"/>
    <w:rsid w:val="00EE2FD8"/>
    <w:rsid w:val="00EE36BF"/>
    <w:rsid w:val="00EE4902"/>
    <w:rsid w:val="00EF1F68"/>
    <w:rsid w:val="00EF64B6"/>
    <w:rsid w:val="00EF7FC8"/>
    <w:rsid w:val="00F02337"/>
    <w:rsid w:val="00F03559"/>
    <w:rsid w:val="00F10FBE"/>
    <w:rsid w:val="00F17F5E"/>
    <w:rsid w:val="00F2079B"/>
    <w:rsid w:val="00F3087A"/>
    <w:rsid w:val="00F37165"/>
    <w:rsid w:val="00F41867"/>
    <w:rsid w:val="00F4282E"/>
    <w:rsid w:val="00F50A33"/>
    <w:rsid w:val="00F64F72"/>
    <w:rsid w:val="00F6571F"/>
    <w:rsid w:val="00F729AE"/>
    <w:rsid w:val="00F90586"/>
    <w:rsid w:val="00F9264A"/>
    <w:rsid w:val="00F968C8"/>
    <w:rsid w:val="00FC094C"/>
    <w:rsid w:val="00FC0D14"/>
    <w:rsid w:val="00FC242E"/>
    <w:rsid w:val="00FD1527"/>
    <w:rsid w:val="00FD2D0D"/>
    <w:rsid w:val="00FD6DB5"/>
    <w:rsid w:val="00FE1790"/>
    <w:rsid w:val="00FE20FB"/>
    <w:rsid w:val="00FE3DBD"/>
    <w:rsid w:val="00FF2069"/>
    <w:rsid w:val="00FF5C20"/>
    <w:rsid w:val="00FF5F8E"/>
    <w:rsid w:val="00FF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2585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629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7E6D03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bCs/>
      <w:i/>
      <w:i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2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2CAE"/>
  </w:style>
  <w:style w:type="paragraph" w:styleId="Rodap">
    <w:name w:val="footer"/>
    <w:basedOn w:val="Normal"/>
    <w:link w:val="RodapChar"/>
    <w:unhideWhenUsed/>
    <w:rsid w:val="004A2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2CAE"/>
  </w:style>
  <w:style w:type="paragraph" w:styleId="Textodebalo">
    <w:name w:val="Balloon Text"/>
    <w:basedOn w:val="Normal"/>
    <w:link w:val="TextodebaloChar"/>
    <w:uiPriority w:val="99"/>
    <w:semiHidden/>
    <w:unhideWhenUsed/>
    <w:rsid w:val="004A2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CAE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8B17E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8B17E2"/>
    <w:pPr>
      <w:spacing w:after="0" w:line="240" w:lineRule="auto"/>
      <w:ind w:left="4860" w:right="-18"/>
      <w:jc w:val="both"/>
    </w:pPr>
    <w:rPr>
      <w:rFonts w:ascii="Times New Roman" w:eastAsia="Times New Roman" w:hAnsi="Times New Roman"/>
      <w:b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6D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6D03"/>
    <w:rPr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rsid w:val="007E6D03"/>
    <w:rPr>
      <w:rFonts w:ascii="Times New Roman" w:eastAsia="Times New Roman" w:hAnsi="Times New Roman"/>
      <w:b/>
      <w:bCs/>
      <w:i/>
      <w:iCs/>
      <w:sz w:val="22"/>
      <w:szCs w:val="24"/>
    </w:rPr>
  </w:style>
  <w:style w:type="paragraph" w:customStyle="1" w:styleId="Corpodetexto31">
    <w:name w:val="Corpo de texto 31"/>
    <w:basedOn w:val="Normal"/>
    <w:rsid w:val="007E6D03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styleId="Hyperlink">
    <w:name w:val="Hyperlink"/>
    <w:basedOn w:val="Fontepargpadro"/>
    <w:rsid w:val="00C24235"/>
    <w:rPr>
      <w:color w:val="0000FF"/>
      <w:u w:val="single"/>
    </w:rPr>
  </w:style>
  <w:style w:type="paragraph" w:styleId="NormalWeb">
    <w:name w:val="Normal (Web)"/>
    <w:basedOn w:val="Normal"/>
    <w:rsid w:val="00C24235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E52C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E52C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2585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629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emEspaamento">
    <w:name w:val="No Spacing"/>
    <w:uiPriority w:val="1"/>
    <w:qFormat/>
    <w:rsid w:val="009574F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F588-AB34-4BFA-9EC9-891BCB6C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1311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011/2009</vt:lpstr>
    </vt:vector>
  </TitlesOfParts>
  <Company>RDP13</Company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011/2009</dc:title>
  <dc:subject/>
  <dc:creator>RICK</dc:creator>
  <cp:keywords/>
  <cp:lastModifiedBy>DIEGO RIVELINO</cp:lastModifiedBy>
  <cp:revision>2</cp:revision>
  <cp:lastPrinted>2013-02-27T21:32:00Z</cp:lastPrinted>
  <dcterms:created xsi:type="dcterms:W3CDTF">2013-02-27T21:39:00Z</dcterms:created>
  <dcterms:modified xsi:type="dcterms:W3CDTF">2013-02-27T21:39:00Z</dcterms:modified>
</cp:coreProperties>
</file>