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4" o:title=""/>
          </v:shape>
          <o:OLEObject Type="Embed" ProgID="CorelDRAW.Graphic.12" ShapeID="_x0000_i1025" DrawAspect="Content" ObjectID="_1446977681" r:id="rId5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96735D" w:rsidRDefault="00C17DDD" w:rsidP="00C36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C36527" w:rsidP="00C17DDD">
      <w:pPr>
        <w:pStyle w:val="Ttulo1"/>
        <w:rPr>
          <w:b/>
          <w:szCs w:val="28"/>
        </w:rPr>
      </w:pPr>
      <w:r>
        <w:rPr>
          <w:b/>
          <w:szCs w:val="28"/>
        </w:rPr>
        <w:t>LEI MUNICIPAL DE Nº 0526</w:t>
      </w:r>
      <w:r w:rsidR="00F53D7E" w:rsidRPr="00F53D7E">
        <w:rPr>
          <w:b/>
          <w:szCs w:val="28"/>
        </w:rPr>
        <w:t>/2013</w:t>
      </w:r>
    </w:p>
    <w:p w:rsidR="00C17DDD" w:rsidRPr="00F53D7E" w:rsidRDefault="00F53D7E" w:rsidP="00C17DDD">
      <w:pPr>
        <w:rPr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36527">
        <w:rPr>
          <w:rFonts w:ascii="Times New Roman" w:hAnsi="Times New Roman" w:cs="Times New Roman"/>
          <w:b/>
          <w:sz w:val="28"/>
          <w:szCs w:val="28"/>
        </w:rPr>
        <w:t>26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C36527">
        <w:rPr>
          <w:rFonts w:ascii="Times New Roman" w:hAnsi="Times New Roman" w:cs="Times New Roman"/>
          <w:b/>
          <w:sz w:val="28"/>
          <w:szCs w:val="28"/>
        </w:rPr>
        <w:t>NOVEMBRO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201</w:t>
      </w:r>
      <w:r w:rsidRPr="00F53D7E">
        <w:rPr>
          <w:rFonts w:ascii="Times New Roman" w:hAnsi="Times New Roman" w:cs="Times New Roman"/>
          <w:b/>
          <w:sz w:val="28"/>
          <w:szCs w:val="28"/>
        </w:rPr>
        <w:t>3</w:t>
      </w:r>
    </w:p>
    <w:p w:rsidR="00C17DDD" w:rsidRPr="00717779" w:rsidRDefault="00C17DDD" w:rsidP="00C17DDD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AUTORIZA A </w:t>
      </w:r>
      <w:r w:rsidR="00C36527">
        <w:rPr>
          <w:b/>
          <w:bCs/>
          <w:szCs w:val="24"/>
        </w:rPr>
        <w:t>ABERTURA DE CRÉDITO ADICIONAL ESPECIAL POR EXCESSO DE ARRECADAÇÃO AO ORÇAMENTO VIGENTE E DA OUTRAS PROVIDÊNCIAS”.</w:t>
      </w:r>
    </w:p>
    <w:p w:rsidR="0096735D" w:rsidRPr="00D40DBA" w:rsidRDefault="0096735D" w:rsidP="00C17DDD">
      <w:pPr>
        <w:rPr>
          <w:rFonts w:ascii="Times New Roman" w:hAnsi="Times New Roman" w:cs="Times New Roman"/>
          <w:sz w:val="26"/>
          <w:szCs w:val="26"/>
        </w:rPr>
      </w:pPr>
    </w:p>
    <w:p w:rsidR="00C17DDD" w:rsidRPr="00D40DBA" w:rsidRDefault="00723F38" w:rsidP="00284B1F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  <w:r w:rsidRPr="00D40DBA">
        <w:rPr>
          <w:sz w:val="26"/>
          <w:szCs w:val="26"/>
        </w:rPr>
        <w:t xml:space="preserve">, </w:t>
      </w:r>
      <w:r w:rsidR="00C17DDD" w:rsidRPr="00D40DBA">
        <w:rPr>
          <w:sz w:val="26"/>
          <w:szCs w:val="26"/>
        </w:rPr>
        <w:t>Prefeito do Município de Monte Negro</w:t>
      </w:r>
      <w:r w:rsidRPr="00D40DBA">
        <w:rPr>
          <w:sz w:val="26"/>
          <w:szCs w:val="26"/>
        </w:rPr>
        <w:t>- RO</w:t>
      </w:r>
      <w:r w:rsidR="00C17DDD" w:rsidRPr="00D40DBA">
        <w:rPr>
          <w:sz w:val="26"/>
          <w:szCs w:val="26"/>
        </w:rPr>
        <w:t>, no uso de suas atribuições que lhe são conferidas</w:t>
      </w:r>
      <w:r w:rsidRPr="00D40DBA">
        <w:rPr>
          <w:sz w:val="26"/>
          <w:szCs w:val="26"/>
        </w:rPr>
        <w:t xml:space="preserve"> por Lei.</w:t>
      </w:r>
    </w:p>
    <w:p w:rsidR="00723F38" w:rsidRPr="00D40DBA" w:rsidRDefault="00723F38" w:rsidP="00284B1F">
      <w:pPr>
        <w:pStyle w:val="Corpodetexto"/>
        <w:ind w:firstLine="708"/>
        <w:rPr>
          <w:sz w:val="26"/>
          <w:szCs w:val="26"/>
        </w:rPr>
      </w:pPr>
    </w:p>
    <w:p w:rsidR="00C17DDD" w:rsidRPr="00D40DBA" w:rsidRDefault="00723F38" w:rsidP="00284B1F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FAZ SABER,</w:t>
      </w:r>
      <w:r w:rsidRPr="00D40DBA">
        <w:rPr>
          <w:sz w:val="26"/>
          <w:szCs w:val="26"/>
        </w:rPr>
        <w:t xml:space="preserve"> que a Câmara Municipal de Monte Negro, aprovou e ele sanciona a seguinte:</w:t>
      </w:r>
    </w:p>
    <w:p w:rsidR="00C17DDD" w:rsidRPr="00D40DBA" w:rsidRDefault="00C17DDD" w:rsidP="00284B1F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284B1F">
      <w:pPr>
        <w:pStyle w:val="Corpodetexto"/>
        <w:rPr>
          <w:sz w:val="26"/>
          <w:szCs w:val="26"/>
        </w:rPr>
      </w:pPr>
    </w:p>
    <w:p w:rsidR="00C17DDD" w:rsidRPr="00D40DBA" w:rsidRDefault="00C17DDD" w:rsidP="00284B1F">
      <w:pPr>
        <w:pStyle w:val="Corpodetexto"/>
        <w:ind w:firstLine="708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LEI</w:t>
      </w:r>
    </w:p>
    <w:p w:rsidR="00C17DDD" w:rsidRPr="00D40DBA" w:rsidRDefault="00C17DDD" w:rsidP="00284B1F">
      <w:pPr>
        <w:pStyle w:val="Corpodetexto"/>
        <w:rPr>
          <w:sz w:val="26"/>
          <w:szCs w:val="26"/>
        </w:rPr>
      </w:pPr>
    </w:p>
    <w:p w:rsidR="00C17DDD" w:rsidRPr="00D40DBA" w:rsidRDefault="00C17DDD" w:rsidP="00284B1F">
      <w:pPr>
        <w:pStyle w:val="Corpodetexto"/>
        <w:rPr>
          <w:sz w:val="26"/>
          <w:szCs w:val="26"/>
        </w:rPr>
      </w:pPr>
    </w:p>
    <w:p w:rsidR="00D2596E" w:rsidRPr="00D40DBA" w:rsidRDefault="00C17DDD" w:rsidP="00284B1F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1º -</w:t>
      </w:r>
      <w:r w:rsidRPr="00D40DBA">
        <w:rPr>
          <w:sz w:val="26"/>
          <w:szCs w:val="26"/>
        </w:rPr>
        <w:t xml:space="preserve"> </w:t>
      </w:r>
      <w:r w:rsidR="00C36527">
        <w:rPr>
          <w:sz w:val="26"/>
          <w:szCs w:val="26"/>
        </w:rPr>
        <w:t xml:space="preserve">Incluem no Plano Plurianual 2010-2013, novas metas referentes ao Programa </w:t>
      </w:r>
      <w:r w:rsidR="00C36527" w:rsidRPr="00C36527">
        <w:rPr>
          <w:b/>
          <w:sz w:val="26"/>
          <w:szCs w:val="26"/>
        </w:rPr>
        <w:t>0041 – MANUTENÇÃO DOS PROGRAMAS DE SAÚDE,</w:t>
      </w:r>
      <w:r w:rsidR="00C36527">
        <w:rPr>
          <w:sz w:val="26"/>
          <w:szCs w:val="26"/>
        </w:rPr>
        <w:t xml:space="preserve"> bem como prioriza a execução da mesma na LDO 2013 através da inclusão do Projeto Atividade na LOA 2013, descrito no artigo 2º desta Lei.</w:t>
      </w:r>
    </w:p>
    <w:p w:rsidR="00C17DDD" w:rsidRPr="00D40DBA" w:rsidRDefault="00C17DDD" w:rsidP="00284B1F">
      <w:pPr>
        <w:pStyle w:val="Corpodetexto"/>
        <w:rPr>
          <w:sz w:val="26"/>
          <w:szCs w:val="26"/>
        </w:rPr>
      </w:pPr>
    </w:p>
    <w:p w:rsidR="0086346D" w:rsidRDefault="0086346D" w:rsidP="00284B1F">
      <w:pPr>
        <w:pStyle w:val="Corpodetexto"/>
        <w:rPr>
          <w:sz w:val="26"/>
          <w:szCs w:val="26"/>
        </w:rPr>
      </w:pPr>
      <w:r w:rsidRPr="00D40DBA">
        <w:rPr>
          <w:sz w:val="26"/>
          <w:szCs w:val="26"/>
        </w:rPr>
        <w:t xml:space="preserve">                              </w:t>
      </w:r>
      <w:r w:rsidR="00C36527">
        <w:rPr>
          <w:sz w:val="26"/>
          <w:szCs w:val="26"/>
        </w:rPr>
        <w:t xml:space="preserve">     </w:t>
      </w:r>
      <w:r w:rsidR="00C17DDD" w:rsidRPr="00D40DBA">
        <w:rPr>
          <w:b/>
          <w:sz w:val="26"/>
          <w:szCs w:val="26"/>
        </w:rPr>
        <w:t>Art. 2º -</w:t>
      </w:r>
      <w:r w:rsidR="00C17DDD" w:rsidRPr="00D40DBA">
        <w:rPr>
          <w:sz w:val="26"/>
          <w:szCs w:val="26"/>
        </w:rPr>
        <w:t xml:space="preserve"> </w:t>
      </w:r>
      <w:r w:rsidR="00C36527">
        <w:rPr>
          <w:sz w:val="26"/>
          <w:szCs w:val="26"/>
        </w:rPr>
        <w:t>Fica o executivo municipal autorizado a abrir crédito adicional especial ao orçamento vigente no valor de R$ 20.339,95 (Vinte Mil, Trezentos e Trinta e Nove Reais, Noventa e Cinco Centavos), conforme a seguir:</w:t>
      </w:r>
      <w:r w:rsidR="00C36527" w:rsidRPr="00D40DBA">
        <w:rPr>
          <w:sz w:val="26"/>
          <w:szCs w:val="26"/>
        </w:rPr>
        <w:t xml:space="preserve"> </w:t>
      </w:r>
    </w:p>
    <w:p w:rsidR="007735CA" w:rsidRDefault="007735CA" w:rsidP="00284B1F">
      <w:pPr>
        <w:pStyle w:val="Corpodetexto"/>
        <w:rPr>
          <w:sz w:val="26"/>
          <w:szCs w:val="26"/>
        </w:rPr>
      </w:pP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02.07.00 – SECRETARIA MUNICIPAL DE GESTÃO EM SAÚDE</w:t>
      </w:r>
    </w:p>
    <w:p w:rsidR="007735CA" w:rsidRDefault="007735CA" w:rsidP="00284B1F">
      <w:pPr>
        <w:pStyle w:val="Corpodetexto"/>
        <w:rPr>
          <w:b/>
          <w:sz w:val="26"/>
          <w:szCs w:val="26"/>
        </w:rPr>
      </w:pPr>
      <w:r w:rsidRPr="007735CA">
        <w:rPr>
          <w:b/>
          <w:sz w:val="26"/>
          <w:szCs w:val="26"/>
        </w:rPr>
        <w:t>10.301.0041.2092 – INCENTIVOS FINANCEIROS PARA AÇÕES DA DENGUE</w:t>
      </w: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Elemento de Despesa: 3.3.90.30 – Material de Consumo</w:t>
      </w: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R$ 5.000,00 (Cinco Mil Reais)</w:t>
      </w:r>
    </w:p>
    <w:p w:rsidR="007735CA" w:rsidRDefault="007735CA" w:rsidP="00284B1F">
      <w:pPr>
        <w:pStyle w:val="Corpodetexto"/>
        <w:rPr>
          <w:sz w:val="26"/>
          <w:szCs w:val="26"/>
        </w:rPr>
      </w:pP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lastRenderedPageBreak/>
        <w:t>02.07.00 – SECRETARIA MUNICIPAL DE GESTÃO EM SAÚDE</w:t>
      </w:r>
    </w:p>
    <w:p w:rsidR="007735CA" w:rsidRDefault="007735CA" w:rsidP="00284B1F">
      <w:pPr>
        <w:pStyle w:val="Corpodetexto"/>
        <w:rPr>
          <w:b/>
          <w:sz w:val="26"/>
          <w:szCs w:val="26"/>
        </w:rPr>
      </w:pPr>
      <w:r w:rsidRPr="007735CA">
        <w:rPr>
          <w:b/>
          <w:sz w:val="26"/>
          <w:szCs w:val="26"/>
        </w:rPr>
        <w:t xml:space="preserve">10.301.0041.2092 – INCENTIVOS FINANCEIROS PARA AÇÕES DA DENGUE </w:t>
      </w: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Elemento de Despesa: 3.3.90.39 – Outros Serviços de Terceiros Pessoa Jurídica</w:t>
      </w:r>
    </w:p>
    <w:p w:rsidR="007735CA" w:rsidRP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R$ 14.000,00 (Quatorze Reais).</w:t>
      </w:r>
    </w:p>
    <w:p w:rsidR="0086346D" w:rsidRDefault="0086346D" w:rsidP="00284B1F">
      <w:pPr>
        <w:pStyle w:val="Corpodetexto"/>
        <w:ind w:firstLine="2268"/>
        <w:rPr>
          <w:sz w:val="26"/>
          <w:szCs w:val="26"/>
        </w:rPr>
      </w:pP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02.07.00 – SECRETARIA MUNICIPAL DE GESTÃO EM SAÚDE</w:t>
      </w:r>
    </w:p>
    <w:p w:rsidR="007735CA" w:rsidRPr="007735CA" w:rsidRDefault="007735CA" w:rsidP="00284B1F">
      <w:pPr>
        <w:pStyle w:val="Corpodetexto"/>
        <w:rPr>
          <w:b/>
          <w:sz w:val="26"/>
          <w:szCs w:val="26"/>
        </w:rPr>
      </w:pPr>
      <w:r w:rsidRPr="007735CA">
        <w:rPr>
          <w:b/>
          <w:sz w:val="26"/>
          <w:szCs w:val="26"/>
        </w:rPr>
        <w:t xml:space="preserve">10.301.0041.2092 – INCENTIVOS FINANCEIROS PARA AÇÕES DA DENGUE </w:t>
      </w: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Elemento de Despesa: 4.4.90.52 – Equipamento e Material Permanente</w:t>
      </w:r>
    </w:p>
    <w:p w:rsidR="007735CA" w:rsidRDefault="007735CA" w:rsidP="00284B1F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R$ 1.339,95 (</w:t>
      </w:r>
      <w:proofErr w:type="gramStart"/>
      <w:r>
        <w:rPr>
          <w:sz w:val="26"/>
          <w:szCs w:val="26"/>
        </w:rPr>
        <w:t>Hum</w:t>
      </w:r>
      <w:proofErr w:type="gramEnd"/>
      <w:r>
        <w:rPr>
          <w:sz w:val="26"/>
          <w:szCs w:val="26"/>
        </w:rPr>
        <w:t xml:space="preserve"> Mil, Trezentos e Trinta e Nove Reais, Noventa e Cinco Centavos).</w:t>
      </w:r>
    </w:p>
    <w:p w:rsidR="007735CA" w:rsidRPr="007735CA" w:rsidRDefault="007735CA" w:rsidP="00284B1F">
      <w:pPr>
        <w:pStyle w:val="Corpodetexto"/>
        <w:rPr>
          <w:sz w:val="26"/>
          <w:szCs w:val="26"/>
        </w:rPr>
      </w:pPr>
    </w:p>
    <w:p w:rsidR="007735CA" w:rsidRDefault="00C17DDD" w:rsidP="00284B1F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3º -</w:t>
      </w:r>
      <w:r w:rsidRPr="00D40DBA">
        <w:rPr>
          <w:sz w:val="26"/>
          <w:szCs w:val="26"/>
        </w:rPr>
        <w:t xml:space="preserve"> </w:t>
      </w:r>
      <w:r w:rsidR="007735CA">
        <w:rPr>
          <w:sz w:val="26"/>
          <w:szCs w:val="26"/>
        </w:rPr>
        <w:t>A cobertura de dotação dos valores descritos no artigo 2º, no valor de R$ 20.339,95 (Vinte Mil, Trezentos e Trinta e Nove Reais, Noventa e Cinco Centavos), será por excesso de arrecadação, fonte de recurso de acordo com a Portaria nº 2.804 de 06 de dezembro de 2012 do Ministério da Saúde.</w:t>
      </w:r>
    </w:p>
    <w:p w:rsidR="00C17DDD" w:rsidRPr="00D40DBA" w:rsidRDefault="007735CA" w:rsidP="00284B1F">
      <w:pPr>
        <w:pStyle w:val="Corpodetexto"/>
        <w:ind w:firstLine="2268"/>
        <w:rPr>
          <w:sz w:val="26"/>
          <w:szCs w:val="26"/>
        </w:rPr>
      </w:pPr>
      <w:r w:rsidRPr="009F6854">
        <w:rPr>
          <w:b/>
          <w:sz w:val="26"/>
          <w:szCs w:val="26"/>
        </w:rPr>
        <w:t>Art. 4º -</w:t>
      </w:r>
      <w:r>
        <w:rPr>
          <w:sz w:val="26"/>
          <w:szCs w:val="26"/>
        </w:rPr>
        <w:t xml:space="preserve"> Esta Lei entra em vigor na data da sua publicação, revogadas as disposições ao contrário.</w:t>
      </w:r>
      <w:r w:rsidR="002145E1" w:rsidRPr="00D40DBA">
        <w:rPr>
          <w:sz w:val="26"/>
          <w:szCs w:val="26"/>
        </w:rPr>
        <w:t xml:space="preserve"> </w:t>
      </w:r>
    </w:p>
    <w:p w:rsidR="00C17DDD" w:rsidRDefault="00C17DDD" w:rsidP="00284B1F">
      <w:pPr>
        <w:pStyle w:val="Corpodetexto"/>
        <w:rPr>
          <w:sz w:val="26"/>
          <w:szCs w:val="26"/>
        </w:rPr>
      </w:pPr>
    </w:p>
    <w:p w:rsidR="009F6854" w:rsidRPr="00D40DBA" w:rsidRDefault="009F6854" w:rsidP="00284B1F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</w:p>
    <w:p w:rsidR="0003005C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Prefeito do Município de Monte Negro</w:t>
      </w:r>
    </w:p>
    <w:p w:rsidR="00C17DDD" w:rsidRDefault="00C17DDD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0AAC" w:rsidRPr="00D40DBA" w:rsidRDefault="00630AAC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630AAC" w:rsidRPr="00D40DBA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11996"/>
    <w:rsid w:val="0003005C"/>
    <w:rsid w:val="0008210B"/>
    <w:rsid w:val="00090A05"/>
    <w:rsid w:val="00090E5A"/>
    <w:rsid w:val="002145E1"/>
    <w:rsid w:val="00284B1F"/>
    <w:rsid w:val="00286900"/>
    <w:rsid w:val="002D1CE4"/>
    <w:rsid w:val="003148D5"/>
    <w:rsid w:val="003C0528"/>
    <w:rsid w:val="005259BF"/>
    <w:rsid w:val="00612D2E"/>
    <w:rsid w:val="006177E5"/>
    <w:rsid w:val="00630AAC"/>
    <w:rsid w:val="006425BD"/>
    <w:rsid w:val="006B6D9B"/>
    <w:rsid w:val="00723F38"/>
    <w:rsid w:val="007735CA"/>
    <w:rsid w:val="007D68E9"/>
    <w:rsid w:val="007F7545"/>
    <w:rsid w:val="0086346D"/>
    <w:rsid w:val="0096735D"/>
    <w:rsid w:val="009F6854"/>
    <w:rsid w:val="00A274BD"/>
    <w:rsid w:val="00A61E46"/>
    <w:rsid w:val="00AD7EF7"/>
    <w:rsid w:val="00BC7D29"/>
    <w:rsid w:val="00C17DDD"/>
    <w:rsid w:val="00C305EA"/>
    <w:rsid w:val="00C36527"/>
    <w:rsid w:val="00CA735A"/>
    <w:rsid w:val="00CE64D7"/>
    <w:rsid w:val="00D2596E"/>
    <w:rsid w:val="00D40DBA"/>
    <w:rsid w:val="00DE0C68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RIVELINO</dc:creator>
  <cp:lastModifiedBy>Katiane</cp:lastModifiedBy>
  <cp:revision>3</cp:revision>
  <cp:lastPrinted>2013-11-26T13:27:00Z</cp:lastPrinted>
  <dcterms:created xsi:type="dcterms:W3CDTF">2013-11-26T13:26:00Z</dcterms:created>
  <dcterms:modified xsi:type="dcterms:W3CDTF">2013-11-26T16:28:00Z</dcterms:modified>
</cp:coreProperties>
</file>