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09" w:rsidRPr="004B48F7" w:rsidRDefault="00C05C09" w:rsidP="00C05C09">
      <w:pPr>
        <w:shd w:val="clear" w:color="auto" w:fill="FFFFFF"/>
        <w:spacing w:line="300" w:lineRule="atLeast"/>
        <w:rPr>
          <w:b/>
          <w:bCs/>
          <w:szCs w:val="24"/>
        </w:rPr>
      </w:pPr>
      <w:r w:rsidRPr="004B48F7">
        <w:rPr>
          <w:b/>
          <w:bCs/>
          <w:szCs w:val="24"/>
        </w:rPr>
        <w:t xml:space="preserve">RESOLUÇÃO </w:t>
      </w:r>
      <w:r>
        <w:rPr>
          <w:b/>
          <w:bCs/>
          <w:szCs w:val="24"/>
        </w:rPr>
        <w:t xml:space="preserve">DE Nº. </w:t>
      </w:r>
      <w:r w:rsidR="001855FB">
        <w:rPr>
          <w:b/>
          <w:bCs/>
          <w:szCs w:val="24"/>
        </w:rPr>
        <w:t>106</w:t>
      </w:r>
      <w:r w:rsidRPr="004B48F7">
        <w:rPr>
          <w:b/>
          <w:bCs/>
          <w:szCs w:val="24"/>
        </w:rPr>
        <w:t>/16</w:t>
      </w:r>
    </w:p>
    <w:p w:rsidR="00C05C09" w:rsidRPr="004B48F7" w:rsidRDefault="00C05C09" w:rsidP="00C05C09">
      <w:pPr>
        <w:shd w:val="clear" w:color="auto" w:fill="FFFFFF"/>
        <w:spacing w:line="300" w:lineRule="atLeast"/>
        <w:rPr>
          <w:b/>
          <w:bCs/>
          <w:szCs w:val="24"/>
        </w:rPr>
      </w:pPr>
      <w:r w:rsidRPr="004B48F7">
        <w:rPr>
          <w:b/>
          <w:bCs/>
          <w:szCs w:val="24"/>
        </w:rPr>
        <w:t xml:space="preserve">DE </w:t>
      </w:r>
      <w:r w:rsidR="00D21DEA">
        <w:rPr>
          <w:b/>
          <w:bCs/>
          <w:szCs w:val="24"/>
        </w:rPr>
        <w:t>24</w:t>
      </w:r>
      <w:r w:rsidRPr="004B48F7">
        <w:rPr>
          <w:b/>
          <w:bCs/>
          <w:szCs w:val="24"/>
        </w:rPr>
        <w:t xml:space="preserve"> DE NOVEMBRO DE 2016</w:t>
      </w:r>
    </w:p>
    <w:p w:rsidR="00C05C09" w:rsidRPr="004B48F7" w:rsidRDefault="00C05C09" w:rsidP="00C05C09">
      <w:pPr>
        <w:shd w:val="clear" w:color="auto" w:fill="FFFFFF"/>
        <w:spacing w:line="300" w:lineRule="atLeast"/>
        <w:jc w:val="center"/>
        <w:rPr>
          <w:szCs w:val="24"/>
        </w:rPr>
      </w:pPr>
    </w:p>
    <w:p w:rsidR="00C05C09" w:rsidRDefault="00C05C09" w:rsidP="00C05C09">
      <w:pPr>
        <w:shd w:val="clear" w:color="auto" w:fill="FFFFFF"/>
        <w:spacing w:line="300" w:lineRule="atLeast"/>
        <w:jc w:val="center"/>
        <w:rPr>
          <w:szCs w:val="24"/>
        </w:rPr>
      </w:pPr>
    </w:p>
    <w:p w:rsidR="00C05C09" w:rsidRDefault="00C05C09" w:rsidP="00C05C09">
      <w:pPr>
        <w:shd w:val="clear" w:color="auto" w:fill="FFFFFF"/>
        <w:spacing w:line="300" w:lineRule="atLeast"/>
        <w:jc w:val="center"/>
        <w:rPr>
          <w:szCs w:val="24"/>
        </w:rPr>
      </w:pPr>
    </w:p>
    <w:p w:rsidR="00C05C09" w:rsidRPr="004B48F7" w:rsidRDefault="00C05C09" w:rsidP="00C05C09">
      <w:pPr>
        <w:shd w:val="clear" w:color="auto" w:fill="FFFFFF"/>
        <w:spacing w:line="300" w:lineRule="atLeast"/>
        <w:rPr>
          <w:szCs w:val="24"/>
        </w:rPr>
      </w:pPr>
      <w:r w:rsidRPr="004B48F7">
        <w:rPr>
          <w:szCs w:val="24"/>
        </w:rPr>
        <w:t> </w:t>
      </w:r>
    </w:p>
    <w:p w:rsidR="00C05C09" w:rsidRPr="004B48F7" w:rsidRDefault="00C05C09" w:rsidP="00C05C09">
      <w:pPr>
        <w:shd w:val="clear" w:color="auto" w:fill="FFFFFF"/>
        <w:ind w:left="3686"/>
        <w:jc w:val="both"/>
        <w:rPr>
          <w:b/>
          <w:bCs/>
          <w:i/>
          <w:iCs/>
          <w:szCs w:val="24"/>
        </w:rPr>
      </w:pPr>
      <w:r w:rsidRPr="004B48F7">
        <w:rPr>
          <w:b/>
          <w:bCs/>
          <w:i/>
          <w:iCs/>
          <w:szCs w:val="24"/>
        </w:rPr>
        <w:t>DISPÕE: ALTERA O ART. 2º DA RESOLUÇÃO Nº 100/2015.</w:t>
      </w:r>
    </w:p>
    <w:p w:rsidR="00C05C09" w:rsidRPr="004B48F7" w:rsidRDefault="00C05C09" w:rsidP="00C05C09">
      <w:pPr>
        <w:shd w:val="clear" w:color="auto" w:fill="FFFFFF"/>
        <w:ind w:left="3686"/>
        <w:jc w:val="both"/>
        <w:rPr>
          <w:b/>
          <w:bCs/>
          <w:i/>
          <w:iCs/>
          <w:szCs w:val="24"/>
        </w:rPr>
      </w:pPr>
    </w:p>
    <w:p w:rsidR="00C05C09" w:rsidRDefault="00C05C09" w:rsidP="00C05C09">
      <w:pPr>
        <w:shd w:val="clear" w:color="auto" w:fill="FFFFFF"/>
        <w:spacing w:line="300" w:lineRule="atLeast"/>
        <w:rPr>
          <w:b/>
          <w:bCs/>
          <w:i/>
          <w:iCs/>
          <w:szCs w:val="24"/>
        </w:rPr>
      </w:pPr>
      <w:r w:rsidRPr="004B48F7">
        <w:rPr>
          <w:b/>
          <w:bCs/>
          <w:i/>
          <w:iCs/>
          <w:szCs w:val="24"/>
        </w:rPr>
        <w:t> </w:t>
      </w:r>
    </w:p>
    <w:p w:rsidR="00C05C09" w:rsidRDefault="00C05C09" w:rsidP="00C05C09">
      <w:pPr>
        <w:shd w:val="clear" w:color="auto" w:fill="FFFFFF"/>
        <w:spacing w:line="300" w:lineRule="atLeast"/>
        <w:rPr>
          <w:b/>
          <w:bCs/>
          <w:i/>
          <w:iCs/>
          <w:szCs w:val="24"/>
        </w:rPr>
      </w:pPr>
    </w:p>
    <w:p w:rsidR="00C05C09" w:rsidRDefault="00C05C09" w:rsidP="00C05C09">
      <w:pPr>
        <w:pStyle w:val="Recuodecorpodetexto"/>
        <w:ind w:firstLine="1559"/>
        <w:rPr>
          <w:rFonts w:ascii="Arial" w:hAnsi="Arial" w:cs="Arial"/>
          <w:color w:val="333333"/>
          <w:szCs w:val="24"/>
        </w:rPr>
      </w:pPr>
      <w:r w:rsidRPr="00E77224">
        <w:rPr>
          <w:rFonts w:ascii="Arial" w:hAnsi="Arial" w:cs="Arial"/>
          <w:color w:val="333333"/>
          <w:szCs w:val="24"/>
        </w:rPr>
        <w:t>Faço saber que a Câmara Municipal de Monte Negro, por intermédio de seus representantes, aprovou e o presidente no uso das atribuições que me são conferidas por Lei, considerando ainda o que dispõe o artigo 195 Paragrafo II do regimento Interno da Câmara Municipal, promulg</w:t>
      </w:r>
      <w:r>
        <w:rPr>
          <w:rFonts w:ascii="Arial" w:hAnsi="Arial" w:cs="Arial"/>
          <w:color w:val="333333"/>
          <w:szCs w:val="24"/>
        </w:rPr>
        <w:t>a</w:t>
      </w:r>
      <w:r w:rsidRPr="00E77224">
        <w:rPr>
          <w:rFonts w:ascii="Arial" w:hAnsi="Arial" w:cs="Arial"/>
          <w:color w:val="333333"/>
          <w:szCs w:val="24"/>
        </w:rPr>
        <w:t xml:space="preserve"> a </w:t>
      </w:r>
      <w:r>
        <w:rPr>
          <w:rFonts w:ascii="Arial" w:hAnsi="Arial" w:cs="Arial"/>
          <w:color w:val="333333"/>
          <w:szCs w:val="24"/>
        </w:rPr>
        <w:t>seguinte</w:t>
      </w:r>
      <w:r w:rsidRPr="00E77224">
        <w:rPr>
          <w:rFonts w:ascii="Arial" w:hAnsi="Arial" w:cs="Arial"/>
          <w:color w:val="333333"/>
          <w:szCs w:val="24"/>
        </w:rPr>
        <w:t>:</w:t>
      </w:r>
    </w:p>
    <w:p w:rsidR="00C05C09" w:rsidRPr="001855FB" w:rsidRDefault="00C05C09" w:rsidP="00C05C09">
      <w:pPr>
        <w:pStyle w:val="Recuodecorpodetexto"/>
        <w:ind w:firstLine="1559"/>
        <w:rPr>
          <w:rFonts w:ascii="Arial" w:hAnsi="Arial" w:cs="Arial"/>
          <w:color w:val="333333"/>
          <w:szCs w:val="24"/>
        </w:rPr>
      </w:pPr>
    </w:p>
    <w:p w:rsidR="00C05C09" w:rsidRPr="001855FB" w:rsidRDefault="00C05C09" w:rsidP="00C05C09">
      <w:pPr>
        <w:pStyle w:val="Recuodecorpodetexto"/>
        <w:ind w:firstLine="0"/>
        <w:jc w:val="center"/>
        <w:rPr>
          <w:rFonts w:ascii="Arial" w:hAnsi="Arial" w:cs="Arial"/>
          <w:b/>
          <w:szCs w:val="24"/>
        </w:rPr>
      </w:pPr>
      <w:r w:rsidRPr="001855FB">
        <w:rPr>
          <w:rFonts w:ascii="Arial" w:hAnsi="Arial" w:cs="Arial"/>
          <w:b/>
          <w:szCs w:val="24"/>
        </w:rPr>
        <w:t>R E S O L U Ç Ã O:</w:t>
      </w:r>
    </w:p>
    <w:p w:rsidR="00C05C09" w:rsidRPr="004B48F7" w:rsidRDefault="00C05C09" w:rsidP="00C05C09">
      <w:pPr>
        <w:shd w:val="clear" w:color="auto" w:fill="FFFFFF"/>
        <w:spacing w:line="300" w:lineRule="atLeast"/>
        <w:jc w:val="both"/>
        <w:rPr>
          <w:szCs w:val="24"/>
        </w:rPr>
      </w:pPr>
      <w:r w:rsidRPr="004B48F7">
        <w:rPr>
          <w:szCs w:val="24"/>
        </w:rPr>
        <w:t>  </w:t>
      </w:r>
    </w:p>
    <w:p w:rsidR="00C05C09" w:rsidRPr="004B48F7" w:rsidRDefault="00C05C09" w:rsidP="00C05C09">
      <w:pPr>
        <w:shd w:val="clear" w:color="auto" w:fill="FFFFFF"/>
        <w:spacing w:line="360" w:lineRule="auto"/>
        <w:ind w:firstLine="1560"/>
        <w:jc w:val="both"/>
        <w:rPr>
          <w:szCs w:val="24"/>
        </w:rPr>
      </w:pPr>
      <w:r w:rsidRPr="004B48F7">
        <w:rPr>
          <w:b/>
          <w:bCs/>
          <w:szCs w:val="24"/>
        </w:rPr>
        <w:t>Art. 1º</w:t>
      </w:r>
      <w:r w:rsidRPr="004B48F7">
        <w:rPr>
          <w:szCs w:val="24"/>
        </w:rPr>
        <w:t> Altera o Art. 2º da Resolução 100/2015, e seus parágrafos, que passa a ter a seguinte redação:</w:t>
      </w:r>
    </w:p>
    <w:p w:rsidR="00C05C09" w:rsidRPr="004B48F7" w:rsidRDefault="00C05C09" w:rsidP="00C05C09">
      <w:pPr>
        <w:shd w:val="clear" w:color="auto" w:fill="FFFFFF"/>
        <w:spacing w:line="360" w:lineRule="auto"/>
        <w:jc w:val="both"/>
        <w:rPr>
          <w:szCs w:val="24"/>
        </w:rPr>
      </w:pPr>
    </w:p>
    <w:p w:rsidR="00C05C09" w:rsidRPr="004B48F7" w:rsidRDefault="00C05C09" w:rsidP="00C05C09">
      <w:pPr>
        <w:shd w:val="clear" w:color="auto" w:fill="FFFFFF"/>
        <w:ind w:left="2268"/>
        <w:jc w:val="both"/>
        <w:rPr>
          <w:b/>
          <w:i/>
          <w:szCs w:val="24"/>
        </w:rPr>
      </w:pPr>
      <w:r w:rsidRPr="004B48F7">
        <w:rPr>
          <w:b/>
          <w:i/>
          <w:szCs w:val="24"/>
        </w:rPr>
        <w:t>Art. 2º o servidor que receber numerário deste Poder Legislativo, pelo regime de adiantamento, fica obrigado a prestar contas ao setor de contabilidade no prazo de até 30 (trinta) dias a contar do seu recebimento, procedendo-se automaticamente à tomada de contas, sob a supervisão do órgão de controle interno, se não o fizer no prazo assinalado.</w:t>
      </w:r>
    </w:p>
    <w:p w:rsidR="00C05C09" w:rsidRPr="004B48F7" w:rsidRDefault="00C05C09" w:rsidP="00C05C09">
      <w:pPr>
        <w:shd w:val="clear" w:color="auto" w:fill="FFFFFF"/>
        <w:ind w:left="2268"/>
        <w:jc w:val="both"/>
        <w:rPr>
          <w:b/>
          <w:i/>
          <w:szCs w:val="24"/>
        </w:rPr>
      </w:pPr>
    </w:p>
    <w:p w:rsidR="00C05C09" w:rsidRPr="004B48F7" w:rsidRDefault="00C05C09" w:rsidP="00C05C09">
      <w:pPr>
        <w:shd w:val="clear" w:color="auto" w:fill="FFFFFF"/>
        <w:ind w:left="2268"/>
        <w:jc w:val="both"/>
        <w:rPr>
          <w:b/>
          <w:szCs w:val="24"/>
        </w:rPr>
      </w:pPr>
      <w:r w:rsidRPr="004B48F7">
        <w:rPr>
          <w:b/>
          <w:i/>
          <w:szCs w:val="24"/>
        </w:rPr>
        <w:t>§ 1º – Além das notas fiscais, são documentos hábeis a comprovar os gastos referentes ao caput</w:t>
      </w:r>
      <w:r w:rsidRPr="004B48F7">
        <w:rPr>
          <w:b/>
          <w:szCs w:val="24"/>
        </w:rPr>
        <w:t>, o cupom fiscal emitido por emissor de cupom fiscal ECP, terminal de ponto de venda TPV ou máquina registradora (MR), desde que emitido em nome da Câmara ou do servidor responsável pelo adiantamento.</w:t>
      </w:r>
    </w:p>
    <w:p w:rsidR="00C05C09" w:rsidRPr="004B48F7" w:rsidRDefault="00C05C09" w:rsidP="00C05C09">
      <w:pPr>
        <w:shd w:val="clear" w:color="auto" w:fill="FFFFFF"/>
        <w:ind w:left="2268"/>
        <w:jc w:val="both"/>
        <w:rPr>
          <w:szCs w:val="24"/>
        </w:rPr>
      </w:pPr>
    </w:p>
    <w:p w:rsidR="00C05C09" w:rsidRDefault="00C05C09" w:rsidP="00C05C09">
      <w:pPr>
        <w:shd w:val="clear" w:color="auto" w:fill="FFFFFF"/>
        <w:ind w:left="2268"/>
        <w:jc w:val="both"/>
        <w:rPr>
          <w:b/>
          <w:szCs w:val="24"/>
        </w:rPr>
      </w:pPr>
    </w:p>
    <w:p w:rsidR="00C05C09" w:rsidRPr="004B48F7" w:rsidRDefault="00C05C09" w:rsidP="00C05C09">
      <w:pPr>
        <w:shd w:val="clear" w:color="auto" w:fill="FFFFFF"/>
        <w:ind w:left="2268"/>
        <w:jc w:val="both"/>
        <w:rPr>
          <w:b/>
          <w:szCs w:val="24"/>
        </w:rPr>
      </w:pPr>
      <w:r w:rsidRPr="004B48F7">
        <w:rPr>
          <w:b/>
          <w:szCs w:val="24"/>
        </w:rPr>
        <w:lastRenderedPageBreak/>
        <w:t>§ 2º - O relatório de Prestação de Contas deve ser apresentado conforme modelo no ANEXO I.</w:t>
      </w:r>
    </w:p>
    <w:p w:rsidR="00C05C09" w:rsidRPr="004B48F7" w:rsidRDefault="00C05C09" w:rsidP="00C05C09">
      <w:pPr>
        <w:shd w:val="clear" w:color="auto" w:fill="FFFFFF"/>
        <w:ind w:left="2268"/>
        <w:jc w:val="both"/>
        <w:rPr>
          <w:szCs w:val="24"/>
        </w:rPr>
      </w:pPr>
    </w:p>
    <w:p w:rsidR="00C05C09" w:rsidRPr="004B48F7" w:rsidRDefault="00C05C09" w:rsidP="00C05C09">
      <w:pPr>
        <w:shd w:val="clear" w:color="auto" w:fill="FFFFFF"/>
        <w:spacing w:before="100" w:beforeAutospacing="1" w:after="100" w:afterAutospacing="1" w:line="300" w:lineRule="atLeast"/>
        <w:ind w:firstLine="1560"/>
        <w:jc w:val="both"/>
        <w:rPr>
          <w:szCs w:val="24"/>
        </w:rPr>
      </w:pPr>
      <w:r w:rsidRPr="004B48F7">
        <w:rPr>
          <w:b/>
          <w:bCs/>
          <w:szCs w:val="24"/>
        </w:rPr>
        <w:t xml:space="preserve">Art. </w:t>
      </w:r>
      <w:r>
        <w:rPr>
          <w:b/>
          <w:bCs/>
          <w:szCs w:val="24"/>
        </w:rPr>
        <w:t>2</w:t>
      </w:r>
      <w:r w:rsidRPr="004B48F7">
        <w:rPr>
          <w:b/>
          <w:bCs/>
          <w:szCs w:val="24"/>
        </w:rPr>
        <w:t>º.</w:t>
      </w:r>
      <w:r w:rsidRPr="004B48F7">
        <w:rPr>
          <w:szCs w:val="24"/>
        </w:rPr>
        <w:t xml:space="preserve"> Esta Resolução entra em vigor na data de sua publicação. </w:t>
      </w:r>
    </w:p>
    <w:p w:rsidR="00C05C09" w:rsidRDefault="00C05C09" w:rsidP="00C05C09">
      <w:pPr>
        <w:shd w:val="clear" w:color="auto" w:fill="FFFFFF"/>
        <w:spacing w:before="100" w:beforeAutospacing="1" w:after="100" w:afterAutospacing="1" w:line="300" w:lineRule="atLeast"/>
        <w:jc w:val="right"/>
        <w:rPr>
          <w:szCs w:val="24"/>
        </w:rPr>
      </w:pPr>
    </w:p>
    <w:p w:rsidR="00C05C09" w:rsidRPr="004B48F7" w:rsidRDefault="00C05C09" w:rsidP="00C05C09">
      <w:pPr>
        <w:shd w:val="clear" w:color="auto" w:fill="FFFFFF"/>
        <w:spacing w:before="100" w:beforeAutospacing="1" w:after="100" w:afterAutospacing="1" w:line="300" w:lineRule="atLeast"/>
        <w:jc w:val="right"/>
        <w:rPr>
          <w:szCs w:val="24"/>
        </w:rPr>
      </w:pPr>
      <w:r w:rsidRPr="004B48F7">
        <w:rPr>
          <w:szCs w:val="24"/>
        </w:rPr>
        <w:t xml:space="preserve">Monte Negro, </w:t>
      </w:r>
      <w:r>
        <w:rPr>
          <w:szCs w:val="24"/>
        </w:rPr>
        <w:t>2</w:t>
      </w:r>
      <w:r w:rsidR="00D21DEA">
        <w:rPr>
          <w:szCs w:val="24"/>
        </w:rPr>
        <w:t>4</w:t>
      </w:r>
      <w:bookmarkStart w:id="0" w:name="_GoBack"/>
      <w:bookmarkEnd w:id="0"/>
      <w:r w:rsidRPr="004B48F7">
        <w:rPr>
          <w:szCs w:val="24"/>
        </w:rPr>
        <w:t xml:space="preserve"> de </w:t>
      </w:r>
      <w:r>
        <w:rPr>
          <w:szCs w:val="24"/>
        </w:rPr>
        <w:t>novem</w:t>
      </w:r>
      <w:r w:rsidRPr="004B48F7">
        <w:rPr>
          <w:szCs w:val="24"/>
        </w:rPr>
        <w:t>bro de 2016.</w:t>
      </w:r>
    </w:p>
    <w:p w:rsidR="009C0164" w:rsidRDefault="009C0164" w:rsidP="00C05C09"/>
    <w:p w:rsidR="001855FB" w:rsidRDefault="001855FB" w:rsidP="00C05C09"/>
    <w:p w:rsidR="001855FB" w:rsidRDefault="001855FB" w:rsidP="00C05C09"/>
    <w:p w:rsidR="001855FB" w:rsidRDefault="001855FB" w:rsidP="00C05C09"/>
    <w:p w:rsidR="001855FB" w:rsidRDefault="001855FB" w:rsidP="00C05C09"/>
    <w:p w:rsidR="001855FB" w:rsidRPr="001855FB" w:rsidRDefault="001855FB" w:rsidP="00C05C09">
      <w:pPr>
        <w:rPr>
          <w:b/>
        </w:rPr>
      </w:pPr>
    </w:p>
    <w:p w:rsidR="001855FB" w:rsidRPr="001855FB" w:rsidRDefault="001855FB" w:rsidP="001855FB">
      <w:pPr>
        <w:jc w:val="center"/>
        <w:rPr>
          <w:b/>
        </w:rPr>
      </w:pPr>
      <w:r w:rsidRPr="001855FB">
        <w:rPr>
          <w:b/>
        </w:rPr>
        <w:t>BENEDITO MONTEIRO</w:t>
      </w:r>
    </w:p>
    <w:p w:rsidR="001855FB" w:rsidRPr="00C05C09" w:rsidRDefault="001855FB" w:rsidP="001855FB">
      <w:pPr>
        <w:jc w:val="center"/>
      </w:pPr>
      <w:r>
        <w:t>PRESIDENTE/CMMN</w:t>
      </w:r>
    </w:p>
    <w:sectPr w:rsidR="001855FB" w:rsidRPr="00C05C0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65B" w:rsidRDefault="00A3565B" w:rsidP="00764713">
      <w:r>
        <w:separator/>
      </w:r>
    </w:p>
  </w:endnote>
  <w:endnote w:type="continuationSeparator" w:id="0">
    <w:p w:rsidR="00A3565B" w:rsidRDefault="00A3565B" w:rsidP="0076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13" w:rsidRDefault="00764713" w:rsidP="00764713">
    <w:pPr>
      <w:pStyle w:val="Rodap"/>
      <w:jc w:val="center"/>
      <w:rPr>
        <w:rFonts w:ascii="Times New Roman" w:hAnsi="Times New Roman" w:cs="Times New Roman"/>
        <w:b/>
        <w:bCs/>
        <w:color w:val="FF0000"/>
        <w:sz w:val="22"/>
        <w:u w:val="single"/>
      </w:rPr>
    </w:pPr>
    <w:r>
      <w:rPr>
        <w:rFonts w:ascii="Times New Roman" w:hAnsi="Times New Roman" w:cs="Times New Roman"/>
        <w:b/>
        <w:bCs/>
        <w:color w:val="FF0000"/>
        <w:sz w:val="22"/>
        <w:u w:val="single"/>
      </w:rPr>
      <w:t>_________________________________________________________________________</w:t>
    </w:r>
  </w:p>
  <w:p w:rsidR="00764713" w:rsidRDefault="00764713" w:rsidP="00764713">
    <w:pPr>
      <w:pStyle w:val="Rodap"/>
      <w:jc w:val="center"/>
      <w:rPr>
        <w:rFonts w:ascii="Times New Roman" w:hAnsi="Times New Roman" w:cs="Times New Roman"/>
        <w:b/>
        <w:bCs/>
        <w:color w:val="339966"/>
        <w:sz w:val="22"/>
      </w:rPr>
    </w:pPr>
    <w:r>
      <w:rPr>
        <w:rFonts w:ascii="Times New Roman" w:hAnsi="Times New Roman" w:cs="Times New Roman"/>
        <w:b/>
        <w:bCs/>
        <w:color w:val="339966"/>
        <w:sz w:val="22"/>
      </w:rPr>
      <w:t xml:space="preserve">Rua Justino Luiz </w:t>
    </w:r>
    <w:proofErr w:type="spellStart"/>
    <w:r>
      <w:rPr>
        <w:rFonts w:ascii="Times New Roman" w:hAnsi="Times New Roman" w:cs="Times New Roman"/>
        <w:b/>
        <w:bCs/>
        <w:color w:val="339966"/>
        <w:sz w:val="22"/>
      </w:rPr>
      <w:t>Ronconi</w:t>
    </w:r>
    <w:proofErr w:type="spellEnd"/>
    <w:r>
      <w:rPr>
        <w:rFonts w:ascii="Times New Roman" w:hAnsi="Times New Roman" w:cs="Times New Roman"/>
        <w:b/>
        <w:bCs/>
        <w:color w:val="339966"/>
        <w:sz w:val="22"/>
      </w:rPr>
      <w:t xml:space="preserve"> n.º 2.267 </w:t>
    </w:r>
    <w:proofErr w:type="spellStart"/>
    <w:r>
      <w:rPr>
        <w:rFonts w:ascii="Times New Roman" w:hAnsi="Times New Roman" w:cs="Times New Roman"/>
        <w:b/>
        <w:bCs/>
        <w:color w:val="339966"/>
        <w:sz w:val="22"/>
      </w:rPr>
      <w:t>Tel</w:t>
    </w:r>
    <w:proofErr w:type="spellEnd"/>
    <w:r>
      <w:rPr>
        <w:rFonts w:ascii="Times New Roman" w:hAnsi="Times New Roman" w:cs="Times New Roman"/>
        <w:b/>
        <w:bCs/>
        <w:color w:val="339966"/>
        <w:sz w:val="22"/>
      </w:rPr>
      <w:t>: (69) 530-3178 – Monte Negro - Rondônia</w:t>
    </w:r>
  </w:p>
  <w:p w:rsidR="00764713" w:rsidRDefault="00764713">
    <w:pPr>
      <w:pStyle w:val="Rodap"/>
    </w:pPr>
  </w:p>
  <w:p w:rsidR="00764713" w:rsidRDefault="007647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65B" w:rsidRDefault="00A3565B" w:rsidP="00764713">
      <w:r>
        <w:separator/>
      </w:r>
    </w:p>
  </w:footnote>
  <w:footnote w:type="continuationSeparator" w:id="0">
    <w:p w:rsidR="00A3565B" w:rsidRDefault="00A3565B" w:rsidP="00764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13" w:rsidRDefault="00764713" w:rsidP="00764713">
    <w:pPr>
      <w:pStyle w:val="Ttulo"/>
      <w:ind w:right="1984"/>
      <w:rPr>
        <w:rFonts w:cs="Arial"/>
        <w:szCs w:val="24"/>
      </w:rPr>
    </w:pPr>
    <w:r>
      <w:rPr>
        <w:rFonts w:cs="Arial"/>
        <w:noProof/>
        <w:lang w:val="pt-BR" w:eastAsia="pt-BR"/>
      </w:rPr>
      <w:drawing>
        <wp:anchor distT="0" distB="0" distL="114300" distR="114300" simplePos="0" relativeHeight="251660288" behindDoc="1" locked="0" layoutInCell="1" allowOverlap="1" wp14:anchorId="22448D0F" wp14:editId="3AE434EB">
          <wp:simplePos x="0" y="0"/>
          <wp:positionH relativeFrom="column">
            <wp:posOffset>4685665</wp:posOffset>
          </wp:positionH>
          <wp:positionV relativeFrom="paragraph">
            <wp:posOffset>201295</wp:posOffset>
          </wp:positionV>
          <wp:extent cx="1095375" cy="1022350"/>
          <wp:effectExtent l="0" t="0" r="9525" b="6350"/>
          <wp:wrapThrough wrapText="bothSides">
            <wp:wrapPolygon edited="0">
              <wp:start x="0" y="0"/>
              <wp:lineTo x="0" y="21332"/>
              <wp:lineTo x="21412" y="21332"/>
              <wp:lineTo x="21412" y="0"/>
              <wp:lineTo x="0" y="0"/>
            </wp:wrapPolygon>
          </wp:wrapThrough>
          <wp:docPr id="3" name="Imagem 3"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val="pt-BR" w:eastAsia="pt-BR"/>
      </w:rPr>
      <mc:AlternateContent>
        <mc:Choice Requires="wps">
          <w:drawing>
            <wp:anchor distT="0" distB="0" distL="114300" distR="114300" simplePos="0" relativeHeight="251659264" behindDoc="1" locked="0" layoutInCell="1" allowOverlap="1" wp14:anchorId="5FCEE540" wp14:editId="1F3DA5D6">
              <wp:simplePos x="0" y="0"/>
              <wp:positionH relativeFrom="column">
                <wp:posOffset>-120015</wp:posOffset>
              </wp:positionH>
              <wp:positionV relativeFrom="paragraph">
                <wp:posOffset>141605</wp:posOffset>
              </wp:positionV>
              <wp:extent cx="5979160" cy="116776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1167765"/>
                      </a:xfrm>
                      <a:prstGeom prst="rect">
                        <a:avLst/>
                      </a:prstGeom>
                      <a:solidFill>
                        <a:srgbClr val="FFFFFF"/>
                      </a:solidFill>
                      <a:ln w="9525">
                        <a:solidFill>
                          <a:srgbClr val="000000"/>
                        </a:solidFill>
                        <a:miter lim="800000"/>
                        <a:headEnd/>
                        <a:tailEnd/>
                      </a:ln>
                    </wps:spPr>
                    <wps:txbx>
                      <w:txbxContent>
                        <w:p w:rsidR="00764713" w:rsidRDefault="00764713" w:rsidP="00764713">
                          <w:pPr>
                            <w:pStyle w:val="Ttulo1"/>
                            <w:tabs>
                              <w:tab w:val="left" w:pos="9214"/>
                            </w:tabs>
                            <w:spacing w:line="360" w:lineRule="auto"/>
                            <w:ind w:right="-13"/>
                            <w:rPr>
                              <w:b/>
                              <w:bCs/>
                              <w:sz w:val="26"/>
                              <w:szCs w:val="26"/>
                            </w:rPr>
                          </w:pPr>
                        </w:p>
                        <w:p w:rsidR="00764713" w:rsidRPr="00972DBE" w:rsidRDefault="00764713" w:rsidP="00764713">
                          <w:pPr>
                            <w:pStyle w:val="Ttulo1"/>
                            <w:tabs>
                              <w:tab w:val="left" w:pos="9214"/>
                            </w:tabs>
                            <w:spacing w:line="360" w:lineRule="auto"/>
                            <w:ind w:right="-13"/>
                            <w:rPr>
                              <w:b/>
                              <w:bCs/>
                              <w:sz w:val="26"/>
                              <w:szCs w:val="26"/>
                            </w:rPr>
                          </w:pPr>
                          <w:r w:rsidRPr="00972DBE">
                            <w:rPr>
                              <w:b/>
                              <w:bCs/>
                              <w:sz w:val="26"/>
                              <w:szCs w:val="26"/>
                            </w:rPr>
                            <w:t>ESTADO DE RONDÔNIA</w:t>
                          </w:r>
                        </w:p>
                        <w:p w:rsidR="00764713" w:rsidRPr="00972DBE" w:rsidRDefault="00764713" w:rsidP="00764713">
                          <w:pPr>
                            <w:tabs>
                              <w:tab w:val="left" w:pos="9214"/>
                            </w:tabs>
                            <w:spacing w:line="360" w:lineRule="auto"/>
                            <w:ind w:right="-13"/>
                            <w:jc w:val="center"/>
                            <w:rPr>
                              <w:b/>
                              <w:bCs/>
                              <w:sz w:val="26"/>
                              <w:szCs w:val="26"/>
                            </w:rPr>
                          </w:pPr>
                          <w:r w:rsidRPr="00972DBE">
                            <w:rPr>
                              <w:b/>
                              <w:bCs/>
                              <w:sz w:val="26"/>
                              <w:szCs w:val="26"/>
                            </w:rPr>
                            <w:t>CÂMARA MUNICIPAL DE MONTE NEGRO</w:t>
                          </w:r>
                        </w:p>
                        <w:p w:rsidR="00764713" w:rsidRPr="00FF09B9" w:rsidRDefault="00764713" w:rsidP="00764713">
                          <w:pPr>
                            <w:tabs>
                              <w:tab w:val="left" w:pos="9214"/>
                            </w:tabs>
                            <w:spacing w:line="360" w:lineRule="auto"/>
                            <w:ind w:right="-13"/>
                            <w:jc w:val="center"/>
                            <w:rPr>
                              <w:sz w:val="28"/>
                              <w:szCs w:val="28"/>
                            </w:rPr>
                          </w:pPr>
                          <w:r w:rsidRPr="00972DBE">
                            <w:rPr>
                              <w:b/>
                              <w:bCs/>
                              <w:sz w:val="26"/>
                              <w:szCs w:val="26"/>
                            </w:rPr>
                            <w:t>PODER LEGISLATIVO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9.45pt;margin-top:11.15pt;width:470.8pt;height:9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">
              <v:textbox>
                <w:txbxContent>
                  <w:p w:rsidR="00764713" w:rsidRDefault="00764713" w:rsidP="00764713">
                    <w:pPr>
                      <w:pStyle w:val="Ttulo1"/>
                      <w:tabs>
                        <w:tab w:val="left" w:pos="9214"/>
                      </w:tabs>
                      <w:spacing w:line="360" w:lineRule="auto"/>
                      <w:ind w:right="-13"/>
                      <w:rPr>
                        <w:b/>
                        <w:bCs/>
                        <w:sz w:val="26"/>
                        <w:szCs w:val="26"/>
                      </w:rPr>
                    </w:pPr>
                  </w:p>
                  <w:p w:rsidR="00764713" w:rsidRPr="00972DBE" w:rsidRDefault="00764713" w:rsidP="00764713">
                    <w:pPr>
                      <w:pStyle w:val="Ttulo1"/>
                      <w:tabs>
                        <w:tab w:val="left" w:pos="9214"/>
                      </w:tabs>
                      <w:spacing w:line="360" w:lineRule="auto"/>
                      <w:ind w:right="-13"/>
                      <w:rPr>
                        <w:b/>
                        <w:bCs/>
                        <w:sz w:val="26"/>
                        <w:szCs w:val="26"/>
                      </w:rPr>
                    </w:pPr>
                    <w:r w:rsidRPr="00972DBE">
                      <w:rPr>
                        <w:b/>
                        <w:bCs/>
                        <w:sz w:val="26"/>
                        <w:szCs w:val="26"/>
                      </w:rPr>
                      <w:t>ESTADO DE RONDÔNIA</w:t>
                    </w:r>
                  </w:p>
                  <w:p w:rsidR="00764713" w:rsidRPr="00972DBE" w:rsidRDefault="00764713" w:rsidP="00764713">
                    <w:pPr>
                      <w:tabs>
                        <w:tab w:val="left" w:pos="9214"/>
                      </w:tabs>
                      <w:spacing w:line="360" w:lineRule="auto"/>
                      <w:ind w:right="-13"/>
                      <w:jc w:val="center"/>
                      <w:rPr>
                        <w:b/>
                        <w:bCs/>
                        <w:sz w:val="26"/>
                        <w:szCs w:val="26"/>
                      </w:rPr>
                    </w:pPr>
                    <w:r w:rsidRPr="00972DBE">
                      <w:rPr>
                        <w:b/>
                        <w:bCs/>
                        <w:sz w:val="26"/>
                        <w:szCs w:val="26"/>
                      </w:rPr>
                      <w:t>CÂMARA MUNICIPAL DE MONTE NEGRO</w:t>
                    </w:r>
                  </w:p>
                  <w:p w:rsidR="00764713" w:rsidRPr="00FF09B9" w:rsidRDefault="00764713" w:rsidP="00764713">
                    <w:pPr>
                      <w:tabs>
                        <w:tab w:val="left" w:pos="9214"/>
                      </w:tabs>
                      <w:spacing w:line="360" w:lineRule="auto"/>
                      <w:ind w:right="-13"/>
                      <w:jc w:val="center"/>
                      <w:rPr>
                        <w:sz w:val="28"/>
                        <w:szCs w:val="28"/>
                      </w:rPr>
                    </w:pPr>
                    <w:r w:rsidRPr="00972DBE">
                      <w:rPr>
                        <w:b/>
                        <w:bCs/>
                        <w:sz w:val="26"/>
                        <w:szCs w:val="26"/>
                      </w:rPr>
                      <w:t>PODER LEGISLATIVO</w:t>
                    </w:r>
                  </w:p>
                </w:txbxContent>
              </v:textbox>
            </v:shape>
          </w:pict>
        </mc:Fallback>
      </mc:AlternateContent>
    </w:r>
  </w:p>
  <w:p w:rsidR="00764713" w:rsidRPr="003B1E20" w:rsidRDefault="00764713" w:rsidP="00764713">
    <w:pPr>
      <w:pStyle w:val="Cabealho"/>
      <w:tabs>
        <w:tab w:val="right" w:pos="9214"/>
      </w:tabs>
    </w:pPr>
    <w:r>
      <w:rPr>
        <w:noProof/>
      </w:rPr>
      <w:drawing>
        <wp:inline distT="0" distB="0" distL="0" distR="0" wp14:anchorId="1B0FD790" wp14:editId="49CD7A77">
          <wp:extent cx="914400" cy="1028700"/>
          <wp:effectExtent l="0" t="0" r="0" b="0"/>
          <wp:docPr id="1" name="Imagem 1" descr="brasao_edil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rasao_edilid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r>
      <w:t xml:space="preserve"> </w:t>
    </w:r>
  </w:p>
  <w:p w:rsidR="00764713" w:rsidRDefault="00764713">
    <w:pPr>
      <w:pStyle w:val="Cabealho"/>
    </w:pPr>
  </w:p>
  <w:p w:rsidR="00764713" w:rsidRDefault="0076471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96"/>
    <w:rsid w:val="000B2696"/>
    <w:rsid w:val="000E608D"/>
    <w:rsid w:val="001855FB"/>
    <w:rsid w:val="001D594F"/>
    <w:rsid w:val="002E5A79"/>
    <w:rsid w:val="00364BC2"/>
    <w:rsid w:val="003B27F8"/>
    <w:rsid w:val="003C202E"/>
    <w:rsid w:val="00413DBB"/>
    <w:rsid w:val="004307C3"/>
    <w:rsid w:val="004B7C2B"/>
    <w:rsid w:val="005A3B12"/>
    <w:rsid w:val="005B2237"/>
    <w:rsid w:val="006E5918"/>
    <w:rsid w:val="00764713"/>
    <w:rsid w:val="007B113D"/>
    <w:rsid w:val="00800BE5"/>
    <w:rsid w:val="008424FB"/>
    <w:rsid w:val="008A3D17"/>
    <w:rsid w:val="00943CEB"/>
    <w:rsid w:val="009643A5"/>
    <w:rsid w:val="009C0164"/>
    <w:rsid w:val="00A20760"/>
    <w:rsid w:val="00A3565B"/>
    <w:rsid w:val="00A75640"/>
    <w:rsid w:val="00B100B8"/>
    <w:rsid w:val="00B92B96"/>
    <w:rsid w:val="00BA209C"/>
    <w:rsid w:val="00BC5F5E"/>
    <w:rsid w:val="00BD66C1"/>
    <w:rsid w:val="00C0013A"/>
    <w:rsid w:val="00C05C09"/>
    <w:rsid w:val="00C42E0B"/>
    <w:rsid w:val="00C76DD0"/>
    <w:rsid w:val="00D21DEA"/>
    <w:rsid w:val="00D25B66"/>
    <w:rsid w:val="00D80B38"/>
    <w:rsid w:val="00D82CB7"/>
    <w:rsid w:val="00E14A48"/>
    <w:rsid w:val="00E55963"/>
    <w:rsid w:val="00E96A53"/>
    <w:rsid w:val="00EB0F56"/>
    <w:rsid w:val="00EC193F"/>
    <w:rsid w:val="00ED26B5"/>
    <w:rsid w:val="00F95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13"/>
    <w:pPr>
      <w:spacing w:after="0" w:line="240" w:lineRule="auto"/>
    </w:pPr>
    <w:rPr>
      <w:rFonts w:ascii="Arial" w:eastAsia="Times New Roman" w:hAnsi="Arial" w:cs="Arial"/>
      <w:sz w:val="24"/>
      <w:szCs w:val="20"/>
      <w:lang w:eastAsia="pt-BR"/>
    </w:rPr>
  </w:style>
  <w:style w:type="paragraph" w:styleId="Ttulo1">
    <w:name w:val="heading 1"/>
    <w:basedOn w:val="Normal"/>
    <w:next w:val="Normal"/>
    <w:link w:val="Ttulo1Char"/>
    <w:qFormat/>
    <w:rsid w:val="00764713"/>
    <w:pPr>
      <w:keepNext/>
      <w:jc w:val="center"/>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4713"/>
    <w:rPr>
      <w:rFonts w:ascii="Arial" w:eastAsia="Times New Roman" w:hAnsi="Arial" w:cs="Arial"/>
      <w:sz w:val="28"/>
      <w:szCs w:val="20"/>
      <w:lang w:eastAsia="pt-BR"/>
    </w:rPr>
  </w:style>
  <w:style w:type="paragraph" w:styleId="Recuodecorpodetexto">
    <w:name w:val="Body Text Indent"/>
    <w:basedOn w:val="Normal"/>
    <w:link w:val="RecuodecorpodetextoChar"/>
    <w:rsid w:val="00764713"/>
    <w:pPr>
      <w:ind w:right="284" w:firstLine="4500"/>
      <w:jc w:val="both"/>
    </w:pPr>
    <w:rPr>
      <w:rFonts w:ascii="Times New Roman" w:hAnsi="Times New Roman" w:cs="Times New Roman"/>
    </w:rPr>
  </w:style>
  <w:style w:type="character" w:customStyle="1" w:styleId="RecuodecorpodetextoChar">
    <w:name w:val="Recuo de corpo de texto Char"/>
    <w:basedOn w:val="Fontepargpadro"/>
    <w:link w:val="Recuodecorpodetexto"/>
    <w:rsid w:val="00764713"/>
    <w:rPr>
      <w:rFonts w:ascii="Times New Roman" w:eastAsia="Times New Roman" w:hAnsi="Times New Roman" w:cs="Times New Roman"/>
      <w:sz w:val="24"/>
      <w:szCs w:val="20"/>
      <w:lang w:eastAsia="pt-BR"/>
    </w:rPr>
  </w:style>
  <w:style w:type="paragraph" w:styleId="Cabealho">
    <w:name w:val="header"/>
    <w:aliases w:val="Cabeçalho superior,hd,he"/>
    <w:basedOn w:val="Normal"/>
    <w:link w:val="CabealhoChar"/>
    <w:uiPriority w:val="99"/>
    <w:unhideWhenUsed/>
    <w:rsid w:val="00764713"/>
    <w:pPr>
      <w:tabs>
        <w:tab w:val="center" w:pos="4252"/>
        <w:tab w:val="right" w:pos="8504"/>
      </w:tabs>
    </w:pPr>
  </w:style>
  <w:style w:type="character" w:customStyle="1" w:styleId="CabealhoChar">
    <w:name w:val="Cabeçalho Char"/>
    <w:aliases w:val="Cabeçalho superior Char,hd Char,he Char"/>
    <w:basedOn w:val="Fontepargpadro"/>
    <w:link w:val="Cabealho"/>
    <w:uiPriority w:val="99"/>
    <w:rsid w:val="00764713"/>
    <w:rPr>
      <w:rFonts w:ascii="Arial" w:eastAsia="Times New Roman" w:hAnsi="Arial" w:cs="Arial"/>
      <w:sz w:val="24"/>
      <w:szCs w:val="20"/>
      <w:lang w:eastAsia="pt-BR"/>
    </w:rPr>
  </w:style>
  <w:style w:type="paragraph" w:styleId="Rodap">
    <w:name w:val="footer"/>
    <w:basedOn w:val="Normal"/>
    <w:link w:val="RodapChar"/>
    <w:unhideWhenUsed/>
    <w:rsid w:val="00764713"/>
    <w:pPr>
      <w:tabs>
        <w:tab w:val="center" w:pos="4252"/>
        <w:tab w:val="right" w:pos="8504"/>
      </w:tabs>
    </w:pPr>
  </w:style>
  <w:style w:type="character" w:customStyle="1" w:styleId="RodapChar">
    <w:name w:val="Rodapé Char"/>
    <w:basedOn w:val="Fontepargpadro"/>
    <w:link w:val="Rodap"/>
    <w:uiPriority w:val="99"/>
    <w:rsid w:val="00764713"/>
    <w:rPr>
      <w:rFonts w:ascii="Arial" w:eastAsia="Times New Roman" w:hAnsi="Arial" w:cs="Arial"/>
      <w:sz w:val="24"/>
      <w:szCs w:val="20"/>
      <w:lang w:eastAsia="pt-BR"/>
    </w:rPr>
  </w:style>
  <w:style w:type="paragraph" w:styleId="Textodebalo">
    <w:name w:val="Balloon Text"/>
    <w:basedOn w:val="Normal"/>
    <w:link w:val="TextodebaloChar"/>
    <w:uiPriority w:val="99"/>
    <w:semiHidden/>
    <w:unhideWhenUsed/>
    <w:rsid w:val="00764713"/>
    <w:rPr>
      <w:rFonts w:ascii="Tahoma" w:hAnsi="Tahoma" w:cs="Tahoma"/>
      <w:sz w:val="16"/>
      <w:szCs w:val="16"/>
    </w:rPr>
  </w:style>
  <w:style w:type="character" w:customStyle="1" w:styleId="TextodebaloChar">
    <w:name w:val="Texto de balão Char"/>
    <w:basedOn w:val="Fontepargpadro"/>
    <w:link w:val="Textodebalo"/>
    <w:uiPriority w:val="99"/>
    <w:semiHidden/>
    <w:rsid w:val="00764713"/>
    <w:rPr>
      <w:rFonts w:ascii="Tahoma" w:eastAsia="Times New Roman" w:hAnsi="Tahoma" w:cs="Tahoma"/>
      <w:sz w:val="16"/>
      <w:szCs w:val="16"/>
      <w:lang w:eastAsia="pt-BR"/>
    </w:rPr>
  </w:style>
  <w:style w:type="paragraph" w:styleId="Ttulo">
    <w:name w:val="Title"/>
    <w:basedOn w:val="Normal"/>
    <w:link w:val="TtuloChar"/>
    <w:qFormat/>
    <w:rsid w:val="00764713"/>
    <w:pPr>
      <w:jc w:val="center"/>
    </w:pPr>
    <w:rPr>
      <w:rFonts w:ascii="Times New Roman" w:hAnsi="Times New Roman" w:cs="Times New Roman"/>
      <w:b/>
      <w:i/>
      <w:sz w:val="28"/>
      <w:lang w:val="x-none" w:eastAsia="x-none"/>
    </w:rPr>
  </w:style>
  <w:style w:type="character" w:customStyle="1" w:styleId="TtuloChar">
    <w:name w:val="Título Char"/>
    <w:basedOn w:val="Fontepargpadro"/>
    <w:link w:val="Ttulo"/>
    <w:rsid w:val="00764713"/>
    <w:rPr>
      <w:rFonts w:ascii="Times New Roman" w:eastAsia="Times New Roman" w:hAnsi="Times New Roman" w:cs="Times New Roman"/>
      <w:b/>
      <w:i/>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13"/>
    <w:pPr>
      <w:spacing w:after="0" w:line="240" w:lineRule="auto"/>
    </w:pPr>
    <w:rPr>
      <w:rFonts w:ascii="Arial" w:eastAsia="Times New Roman" w:hAnsi="Arial" w:cs="Arial"/>
      <w:sz w:val="24"/>
      <w:szCs w:val="20"/>
      <w:lang w:eastAsia="pt-BR"/>
    </w:rPr>
  </w:style>
  <w:style w:type="paragraph" w:styleId="Ttulo1">
    <w:name w:val="heading 1"/>
    <w:basedOn w:val="Normal"/>
    <w:next w:val="Normal"/>
    <w:link w:val="Ttulo1Char"/>
    <w:qFormat/>
    <w:rsid w:val="00764713"/>
    <w:pPr>
      <w:keepNext/>
      <w:jc w:val="center"/>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4713"/>
    <w:rPr>
      <w:rFonts w:ascii="Arial" w:eastAsia="Times New Roman" w:hAnsi="Arial" w:cs="Arial"/>
      <w:sz w:val="28"/>
      <w:szCs w:val="20"/>
      <w:lang w:eastAsia="pt-BR"/>
    </w:rPr>
  </w:style>
  <w:style w:type="paragraph" w:styleId="Recuodecorpodetexto">
    <w:name w:val="Body Text Indent"/>
    <w:basedOn w:val="Normal"/>
    <w:link w:val="RecuodecorpodetextoChar"/>
    <w:rsid w:val="00764713"/>
    <w:pPr>
      <w:ind w:right="284" w:firstLine="4500"/>
      <w:jc w:val="both"/>
    </w:pPr>
    <w:rPr>
      <w:rFonts w:ascii="Times New Roman" w:hAnsi="Times New Roman" w:cs="Times New Roman"/>
    </w:rPr>
  </w:style>
  <w:style w:type="character" w:customStyle="1" w:styleId="RecuodecorpodetextoChar">
    <w:name w:val="Recuo de corpo de texto Char"/>
    <w:basedOn w:val="Fontepargpadro"/>
    <w:link w:val="Recuodecorpodetexto"/>
    <w:rsid w:val="00764713"/>
    <w:rPr>
      <w:rFonts w:ascii="Times New Roman" w:eastAsia="Times New Roman" w:hAnsi="Times New Roman" w:cs="Times New Roman"/>
      <w:sz w:val="24"/>
      <w:szCs w:val="20"/>
      <w:lang w:eastAsia="pt-BR"/>
    </w:rPr>
  </w:style>
  <w:style w:type="paragraph" w:styleId="Cabealho">
    <w:name w:val="header"/>
    <w:aliases w:val="Cabeçalho superior,hd,he"/>
    <w:basedOn w:val="Normal"/>
    <w:link w:val="CabealhoChar"/>
    <w:uiPriority w:val="99"/>
    <w:unhideWhenUsed/>
    <w:rsid w:val="00764713"/>
    <w:pPr>
      <w:tabs>
        <w:tab w:val="center" w:pos="4252"/>
        <w:tab w:val="right" w:pos="8504"/>
      </w:tabs>
    </w:pPr>
  </w:style>
  <w:style w:type="character" w:customStyle="1" w:styleId="CabealhoChar">
    <w:name w:val="Cabeçalho Char"/>
    <w:aliases w:val="Cabeçalho superior Char,hd Char,he Char"/>
    <w:basedOn w:val="Fontepargpadro"/>
    <w:link w:val="Cabealho"/>
    <w:uiPriority w:val="99"/>
    <w:rsid w:val="00764713"/>
    <w:rPr>
      <w:rFonts w:ascii="Arial" w:eastAsia="Times New Roman" w:hAnsi="Arial" w:cs="Arial"/>
      <w:sz w:val="24"/>
      <w:szCs w:val="20"/>
      <w:lang w:eastAsia="pt-BR"/>
    </w:rPr>
  </w:style>
  <w:style w:type="paragraph" w:styleId="Rodap">
    <w:name w:val="footer"/>
    <w:basedOn w:val="Normal"/>
    <w:link w:val="RodapChar"/>
    <w:unhideWhenUsed/>
    <w:rsid w:val="00764713"/>
    <w:pPr>
      <w:tabs>
        <w:tab w:val="center" w:pos="4252"/>
        <w:tab w:val="right" w:pos="8504"/>
      </w:tabs>
    </w:pPr>
  </w:style>
  <w:style w:type="character" w:customStyle="1" w:styleId="RodapChar">
    <w:name w:val="Rodapé Char"/>
    <w:basedOn w:val="Fontepargpadro"/>
    <w:link w:val="Rodap"/>
    <w:uiPriority w:val="99"/>
    <w:rsid w:val="00764713"/>
    <w:rPr>
      <w:rFonts w:ascii="Arial" w:eastAsia="Times New Roman" w:hAnsi="Arial" w:cs="Arial"/>
      <w:sz w:val="24"/>
      <w:szCs w:val="20"/>
      <w:lang w:eastAsia="pt-BR"/>
    </w:rPr>
  </w:style>
  <w:style w:type="paragraph" w:styleId="Textodebalo">
    <w:name w:val="Balloon Text"/>
    <w:basedOn w:val="Normal"/>
    <w:link w:val="TextodebaloChar"/>
    <w:uiPriority w:val="99"/>
    <w:semiHidden/>
    <w:unhideWhenUsed/>
    <w:rsid w:val="00764713"/>
    <w:rPr>
      <w:rFonts w:ascii="Tahoma" w:hAnsi="Tahoma" w:cs="Tahoma"/>
      <w:sz w:val="16"/>
      <w:szCs w:val="16"/>
    </w:rPr>
  </w:style>
  <w:style w:type="character" w:customStyle="1" w:styleId="TextodebaloChar">
    <w:name w:val="Texto de balão Char"/>
    <w:basedOn w:val="Fontepargpadro"/>
    <w:link w:val="Textodebalo"/>
    <w:uiPriority w:val="99"/>
    <w:semiHidden/>
    <w:rsid w:val="00764713"/>
    <w:rPr>
      <w:rFonts w:ascii="Tahoma" w:eastAsia="Times New Roman" w:hAnsi="Tahoma" w:cs="Tahoma"/>
      <w:sz w:val="16"/>
      <w:szCs w:val="16"/>
      <w:lang w:eastAsia="pt-BR"/>
    </w:rPr>
  </w:style>
  <w:style w:type="paragraph" w:styleId="Ttulo">
    <w:name w:val="Title"/>
    <w:basedOn w:val="Normal"/>
    <w:link w:val="TtuloChar"/>
    <w:qFormat/>
    <w:rsid w:val="00764713"/>
    <w:pPr>
      <w:jc w:val="center"/>
    </w:pPr>
    <w:rPr>
      <w:rFonts w:ascii="Times New Roman" w:hAnsi="Times New Roman" w:cs="Times New Roman"/>
      <w:b/>
      <w:i/>
      <w:sz w:val="28"/>
      <w:lang w:val="x-none" w:eastAsia="x-none"/>
    </w:rPr>
  </w:style>
  <w:style w:type="character" w:customStyle="1" w:styleId="TtuloChar">
    <w:name w:val="Título Char"/>
    <w:basedOn w:val="Fontepargpadro"/>
    <w:link w:val="Ttulo"/>
    <w:rsid w:val="00764713"/>
    <w:rPr>
      <w:rFonts w:ascii="Times New Roman" w:eastAsia="Times New Roman" w:hAnsi="Times New Roman" w:cs="Times New Roman"/>
      <w:b/>
      <w:i/>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1187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4</cp:revision>
  <cp:lastPrinted>2016-11-24T16:04:00Z</cp:lastPrinted>
  <dcterms:created xsi:type="dcterms:W3CDTF">2016-11-23T04:48:00Z</dcterms:created>
  <dcterms:modified xsi:type="dcterms:W3CDTF">2016-11-24T16:04:00Z</dcterms:modified>
</cp:coreProperties>
</file>