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8" w:rsidRPr="008E2425" w:rsidRDefault="008408D8" w:rsidP="00B16454">
      <w:pPr>
        <w:pStyle w:val="paragraph"/>
        <w:spacing w:before="0" w:beforeAutospacing="0" w:after="0" w:afterAutospacing="0"/>
        <w:ind w:left="-142"/>
        <w:textAlignment w:val="baseline"/>
        <w:rPr>
          <w:rStyle w:val="normaltextrun"/>
          <w:b/>
          <w:bCs/>
        </w:rPr>
      </w:pPr>
      <w:r w:rsidRPr="008E2425">
        <w:rPr>
          <w:rStyle w:val="normaltextrun"/>
          <w:b/>
          <w:bCs/>
        </w:rPr>
        <w:t>ATO DA</w:t>
      </w:r>
      <w:r w:rsidRPr="008E2425">
        <w:rPr>
          <w:rStyle w:val="apple-converted-space"/>
          <w:b/>
          <w:bCs/>
        </w:rPr>
        <w:t> </w:t>
      </w:r>
      <w:r w:rsidR="00190A16" w:rsidRPr="008E2425">
        <w:rPr>
          <w:rStyle w:val="apple-converted-space"/>
          <w:b/>
          <w:bCs/>
        </w:rPr>
        <w:t>PRESIDÊNCIA</w:t>
      </w:r>
      <w:r w:rsidRPr="008E2425">
        <w:rPr>
          <w:rStyle w:val="apple-converted-space"/>
          <w:b/>
          <w:bCs/>
        </w:rPr>
        <w:t> </w:t>
      </w:r>
      <w:r w:rsidRPr="008E2425">
        <w:rPr>
          <w:rStyle w:val="normaltextrun"/>
          <w:b/>
          <w:bCs/>
        </w:rPr>
        <w:t>Nº.</w:t>
      </w:r>
      <w:r w:rsidRPr="008E2425">
        <w:rPr>
          <w:rStyle w:val="apple-converted-space"/>
          <w:b/>
          <w:bCs/>
        </w:rPr>
        <w:t> </w:t>
      </w:r>
      <w:r w:rsidRPr="008E2425">
        <w:rPr>
          <w:rStyle w:val="normaltextrun"/>
          <w:b/>
          <w:bCs/>
        </w:rPr>
        <w:t>0</w:t>
      </w:r>
      <w:r w:rsidR="008026C4" w:rsidRPr="008E2425">
        <w:rPr>
          <w:rStyle w:val="normaltextrun"/>
          <w:b/>
          <w:bCs/>
        </w:rPr>
        <w:t>0</w:t>
      </w:r>
      <w:r w:rsidR="00B16454">
        <w:rPr>
          <w:rStyle w:val="normaltextrun"/>
          <w:b/>
          <w:bCs/>
        </w:rPr>
        <w:t>2</w:t>
      </w:r>
      <w:r w:rsidRPr="008E2425">
        <w:rPr>
          <w:rStyle w:val="normaltextrun"/>
          <w:b/>
          <w:bCs/>
        </w:rPr>
        <w:t>/20</w:t>
      </w:r>
      <w:r w:rsidR="00F05176" w:rsidRPr="008E2425">
        <w:rPr>
          <w:rStyle w:val="normaltextrun"/>
          <w:b/>
          <w:bCs/>
        </w:rPr>
        <w:t>20</w:t>
      </w:r>
    </w:p>
    <w:p w:rsidR="008408D8" w:rsidRPr="008E2425" w:rsidRDefault="008408D8" w:rsidP="00B16454">
      <w:pPr>
        <w:pStyle w:val="paragraph"/>
        <w:spacing w:before="0" w:beforeAutospacing="0" w:after="0" w:afterAutospacing="0"/>
        <w:ind w:left="-142"/>
        <w:textAlignment w:val="baseline"/>
        <w:rPr>
          <w:b/>
          <w:bCs/>
        </w:rPr>
      </w:pPr>
      <w:r w:rsidRPr="008E2425">
        <w:rPr>
          <w:rStyle w:val="normaltextrun"/>
          <w:b/>
          <w:bCs/>
        </w:rPr>
        <w:t>DE</w:t>
      </w:r>
      <w:r w:rsidRPr="008E2425">
        <w:rPr>
          <w:rStyle w:val="apple-converted-space"/>
          <w:b/>
          <w:bCs/>
        </w:rPr>
        <w:t> </w:t>
      </w:r>
      <w:r w:rsidR="004E0115" w:rsidRPr="008E2425">
        <w:rPr>
          <w:rStyle w:val="apple-converted-space"/>
          <w:b/>
          <w:bCs/>
        </w:rPr>
        <w:t>1</w:t>
      </w:r>
      <w:r w:rsidR="00B16454">
        <w:rPr>
          <w:rStyle w:val="apple-converted-space"/>
          <w:b/>
          <w:bCs/>
        </w:rPr>
        <w:t>8</w:t>
      </w:r>
      <w:r w:rsidRPr="008E2425">
        <w:rPr>
          <w:rStyle w:val="apple-converted-space"/>
          <w:b/>
          <w:bCs/>
        </w:rPr>
        <w:t> </w:t>
      </w:r>
      <w:r w:rsidRPr="008E2425">
        <w:rPr>
          <w:rStyle w:val="normaltextrun"/>
          <w:b/>
          <w:bCs/>
        </w:rPr>
        <w:t>DE</w:t>
      </w:r>
      <w:r w:rsidRPr="008E2425">
        <w:rPr>
          <w:rStyle w:val="apple-converted-space"/>
          <w:b/>
          <w:bCs/>
        </w:rPr>
        <w:t> </w:t>
      </w:r>
      <w:r w:rsidR="00B16454">
        <w:rPr>
          <w:rStyle w:val="apple-converted-space"/>
          <w:b/>
          <w:bCs/>
        </w:rPr>
        <w:t>MARÇO</w:t>
      </w:r>
      <w:r w:rsidR="009C1D9E" w:rsidRPr="008E2425">
        <w:rPr>
          <w:rStyle w:val="apple-converted-space"/>
          <w:b/>
          <w:bCs/>
        </w:rPr>
        <w:t xml:space="preserve"> </w:t>
      </w:r>
      <w:r w:rsidRPr="008E2425">
        <w:rPr>
          <w:rStyle w:val="normaltextrun"/>
          <w:b/>
          <w:bCs/>
        </w:rPr>
        <w:t>DE 20</w:t>
      </w:r>
      <w:r w:rsidR="00F05176" w:rsidRPr="008E2425">
        <w:rPr>
          <w:rStyle w:val="normaltextrun"/>
          <w:b/>
          <w:bCs/>
        </w:rPr>
        <w:t>20</w:t>
      </w:r>
      <w:r w:rsidRPr="008E2425">
        <w:rPr>
          <w:rStyle w:val="eop"/>
        </w:rPr>
        <w:t> </w:t>
      </w:r>
    </w:p>
    <w:p w:rsidR="008408D8" w:rsidRPr="008E2425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8E2425">
        <w:rPr>
          <w:rStyle w:val="eop"/>
        </w:rPr>
        <w:t> </w:t>
      </w:r>
    </w:p>
    <w:p w:rsidR="00921AB0" w:rsidRPr="008E2425" w:rsidRDefault="00921AB0" w:rsidP="008408D8">
      <w:pPr>
        <w:pStyle w:val="paragraph"/>
        <w:spacing w:before="0" w:beforeAutospacing="0" w:after="0" w:afterAutospacing="0"/>
        <w:jc w:val="center"/>
        <w:textAlignment w:val="baseline"/>
      </w:pPr>
    </w:p>
    <w:p w:rsidR="008408D8" w:rsidRPr="00FC73E6" w:rsidRDefault="008408D8" w:rsidP="008408D8">
      <w:pPr>
        <w:pStyle w:val="paragraph"/>
        <w:spacing w:before="0" w:beforeAutospacing="0" w:after="0" w:afterAutospacing="0"/>
        <w:jc w:val="center"/>
        <w:textAlignment w:val="baseline"/>
      </w:pPr>
      <w:r w:rsidRPr="008E2425">
        <w:rPr>
          <w:rStyle w:val="eop"/>
        </w:rPr>
        <w:t> </w:t>
      </w:r>
    </w:p>
    <w:p w:rsidR="008408D8" w:rsidRPr="00FC73E6" w:rsidRDefault="009C1D9E" w:rsidP="00FC73E6">
      <w:pPr>
        <w:pStyle w:val="paragraph"/>
        <w:spacing w:before="0" w:beforeAutospacing="0" w:after="0" w:afterAutospacing="0"/>
        <w:ind w:left="4536"/>
        <w:jc w:val="both"/>
        <w:textAlignment w:val="baseline"/>
        <w:rPr>
          <w:rStyle w:val="normaltextrun"/>
          <w:bCs/>
        </w:rPr>
      </w:pPr>
      <w:bookmarkStart w:id="0" w:name="_GoBack"/>
      <w:r w:rsidRPr="00FC73E6">
        <w:rPr>
          <w:rStyle w:val="normaltextrun"/>
          <w:bCs/>
        </w:rPr>
        <w:t>“</w:t>
      </w:r>
      <w:r w:rsidR="00B16454" w:rsidRPr="00FC73E6">
        <w:rPr>
          <w:rStyle w:val="normaltextrun"/>
          <w:bCs/>
        </w:rPr>
        <w:t>F</w:t>
      </w:r>
      <w:r w:rsidR="002B6149" w:rsidRPr="00FC73E6">
        <w:rPr>
          <w:color w:val="000000"/>
          <w:shd w:val="clear" w:color="auto" w:fill="FFFFFF"/>
        </w:rPr>
        <w:t>ica suspensa por 15 (quinze dias), a presença de</w:t>
      </w:r>
      <w:r w:rsidR="002B6149">
        <w:rPr>
          <w:color w:val="000000"/>
          <w:shd w:val="clear" w:color="auto" w:fill="FFFFFF"/>
        </w:rPr>
        <w:t xml:space="preserve"> </w:t>
      </w:r>
      <w:r w:rsidR="002B6149" w:rsidRPr="00FC73E6">
        <w:rPr>
          <w:color w:val="000000"/>
          <w:shd w:val="clear" w:color="auto" w:fill="FFFFFF"/>
        </w:rPr>
        <w:t xml:space="preserve">público nas reuniões das </w:t>
      </w:r>
      <w:r w:rsidR="002B6149">
        <w:rPr>
          <w:color w:val="000000"/>
          <w:shd w:val="clear" w:color="auto" w:fill="FFFFFF"/>
        </w:rPr>
        <w:t>Comissões Permanentes e S</w:t>
      </w:r>
      <w:r w:rsidR="002B6149" w:rsidRPr="00FC73E6">
        <w:rPr>
          <w:color w:val="000000"/>
          <w:shd w:val="clear" w:color="auto" w:fill="FFFFFF"/>
        </w:rPr>
        <w:t>essões</w:t>
      </w:r>
      <w:r w:rsidR="00B16454" w:rsidRPr="00FC73E6">
        <w:rPr>
          <w:color w:val="000000"/>
          <w:shd w:val="clear" w:color="auto" w:fill="FFFFFF"/>
        </w:rPr>
        <w:t xml:space="preserve"> </w:t>
      </w:r>
      <w:r w:rsidR="002B6149">
        <w:rPr>
          <w:color w:val="000000"/>
          <w:shd w:val="clear" w:color="auto" w:fill="FFFFFF"/>
        </w:rPr>
        <w:t>O</w:t>
      </w:r>
      <w:r w:rsidR="002B6149" w:rsidRPr="00FC73E6">
        <w:rPr>
          <w:color w:val="000000"/>
          <w:shd w:val="clear" w:color="auto" w:fill="FFFFFF"/>
        </w:rPr>
        <w:t>rdinárias</w:t>
      </w:r>
      <w:r w:rsidR="002B6149">
        <w:rPr>
          <w:color w:val="000000"/>
          <w:shd w:val="clear" w:color="auto" w:fill="FFFFFF"/>
        </w:rPr>
        <w:t xml:space="preserve"> e/ou Extraordinárias</w:t>
      </w:r>
      <w:r w:rsidR="002B6149" w:rsidRPr="00FC73E6">
        <w:rPr>
          <w:color w:val="000000"/>
          <w:shd w:val="clear" w:color="auto" w:fill="FFFFFF"/>
        </w:rPr>
        <w:t xml:space="preserve"> da </w:t>
      </w:r>
      <w:r w:rsidR="002B6149">
        <w:rPr>
          <w:color w:val="000000"/>
          <w:shd w:val="clear" w:color="auto" w:fill="FFFFFF"/>
        </w:rPr>
        <w:t>Câmara Municipal de Monte N</w:t>
      </w:r>
      <w:r w:rsidR="002B6149" w:rsidRPr="00FC73E6">
        <w:rPr>
          <w:color w:val="000000"/>
          <w:shd w:val="clear" w:color="auto" w:fill="FFFFFF"/>
        </w:rPr>
        <w:t>egro, bem como, o trânsito de populares em sua</w:t>
      </w:r>
      <w:r w:rsidR="00183444">
        <w:rPr>
          <w:color w:val="000000"/>
          <w:shd w:val="clear" w:color="auto" w:fill="FFFFFF"/>
        </w:rPr>
        <w:t xml:space="preserve">s dependências, podendo o prazo </w:t>
      </w:r>
      <w:proofErr w:type="gramStart"/>
      <w:r w:rsidR="002B6149" w:rsidRPr="00FC73E6">
        <w:rPr>
          <w:color w:val="000000"/>
          <w:shd w:val="clear" w:color="auto" w:fill="FFFFFF"/>
        </w:rPr>
        <w:t>ser</w:t>
      </w:r>
      <w:proofErr w:type="gramEnd"/>
      <w:r w:rsidR="002B6149" w:rsidRPr="00FC73E6">
        <w:rPr>
          <w:color w:val="000000"/>
          <w:shd w:val="clear" w:color="auto" w:fill="FFFFFF"/>
        </w:rPr>
        <w:t xml:space="preserve"> prorrogado, caso necessário</w:t>
      </w:r>
      <w:r w:rsidR="008026C4" w:rsidRPr="00FC73E6">
        <w:t>”</w:t>
      </w:r>
      <w:r w:rsidR="008408D8" w:rsidRPr="00FC73E6">
        <w:rPr>
          <w:rStyle w:val="normaltextrun"/>
          <w:bCs/>
        </w:rPr>
        <w:t>. </w:t>
      </w:r>
    </w:p>
    <w:p w:rsidR="008408D8" w:rsidRPr="008E2425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eop"/>
          <w:b/>
        </w:rPr>
      </w:pPr>
      <w:r w:rsidRPr="008E2425">
        <w:rPr>
          <w:rStyle w:val="eop"/>
          <w:b/>
        </w:rPr>
        <w:t> </w:t>
      </w:r>
    </w:p>
    <w:bookmarkEnd w:id="0"/>
    <w:p w:rsidR="008408D8" w:rsidRPr="008E2425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</w:pPr>
    </w:p>
    <w:p w:rsidR="00B16454" w:rsidRPr="00B16454" w:rsidRDefault="00B16454" w:rsidP="00B16454">
      <w:pPr>
        <w:shd w:val="clear" w:color="auto" w:fill="FFFFFF"/>
        <w:spacing w:before="100" w:beforeAutospacing="1" w:after="100" w:afterAutospacing="1"/>
        <w:rPr>
          <w:color w:val="000000"/>
          <w:szCs w:val="24"/>
        </w:rPr>
      </w:pPr>
    </w:p>
    <w:p w:rsidR="00332E7E" w:rsidRDefault="00B16454" w:rsidP="00806F3B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B16454">
        <w:rPr>
          <w:rFonts w:ascii="Verdana" w:hAnsi="Verdana"/>
          <w:color w:val="000000"/>
          <w:sz w:val="18"/>
          <w:szCs w:val="18"/>
        </w:rPr>
        <w:br/>
      </w:r>
      <w:r w:rsidRPr="00B16454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:rsidR="003C3A6D" w:rsidRDefault="003C3A6D" w:rsidP="00332E7E">
      <w:pPr>
        <w:pStyle w:val="Recuodecorpodetexto"/>
        <w:ind w:firstLine="709"/>
      </w:pPr>
      <w:r>
        <w:t xml:space="preserve">Considerando </w:t>
      </w:r>
      <w:r w:rsidR="00C05A0F">
        <w:t>a Declaração de Emergência em Saúde Pública emitida pelos Órgãos internacionais e nacionais: Organização Mundial de Saúde – OMS, Portaria do Ministério de Saúde 188/GM/MS, Decreto nº. 24.871/20 do Governo do Estado de Rondônia e Decreto nº. 1.846/GAB/PMMN/2020 da Prefeitura Municipal de Monte Negro</w:t>
      </w:r>
      <w:r>
        <w:t>;</w:t>
      </w:r>
    </w:p>
    <w:p w:rsidR="0039778E" w:rsidRPr="003C3A6D" w:rsidRDefault="0039778E" w:rsidP="00332E7E">
      <w:pPr>
        <w:pStyle w:val="Recuodecorpodetexto"/>
        <w:ind w:firstLine="709"/>
        <w:rPr>
          <w:color w:val="000000"/>
          <w:szCs w:val="24"/>
        </w:rPr>
      </w:pPr>
    </w:p>
    <w:p w:rsidR="00A42F64" w:rsidRDefault="003C3A6D" w:rsidP="00806F3B">
      <w:pPr>
        <w:pStyle w:val="Recuodecorpodetexto"/>
        <w:ind w:firstLine="709"/>
        <w:rPr>
          <w:rStyle w:val="normaltextrun"/>
          <w:b/>
          <w:bCs/>
        </w:rPr>
      </w:pPr>
      <w:r>
        <w:t xml:space="preserve">Considerando </w:t>
      </w:r>
      <w:r w:rsidR="00C05A0F">
        <w:t xml:space="preserve">a gravidade que tema suscita, visto tratar-se de questão de saúde pública </w:t>
      </w:r>
      <w:r w:rsidR="00806F3B">
        <w:t>(pandemia), o</w:t>
      </w:r>
      <w:r w:rsidR="00A42F64" w:rsidRPr="008E2425">
        <w:rPr>
          <w:color w:val="000000"/>
        </w:rPr>
        <w:t xml:space="preserve"> Presidente da Câmara Municipal de Monte Negro, no uso das atribuições que lhe são conferidas no Regimento Interno desta Casa e Lei Orgânica</w:t>
      </w:r>
      <w:r w:rsidR="00A42F64">
        <w:rPr>
          <w:color w:val="000000"/>
        </w:rPr>
        <w:t xml:space="preserve"> do Município</w:t>
      </w:r>
      <w:r w:rsidR="00A42F64" w:rsidRPr="008E2425">
        <w:rPr>
          <w:rStyle w:val="normaltextrun"/>
          <w:b/>
          <w:bCs/>
        </w:rPr>
        <w:t>:</w:t>
      </w:r>
    </w:p>
    <w:p w:rsidR="00574704" w:rsidRDefault="00574704" w:rsidP="00332E7E">
      <w:pPr>
        <w:pStyle w:val="Recuodecorpodetexto"/>
        <w:ind w:left="720" w:firstLine="0"/>
        <w:rPr>
          <w:color w:val="000000"/>
          <w:szCs w:val="24"/>
        </w:rPr>
      </w:pPr>
    </w:p>
    <w:p w:rsidR="00547619" w:rsidRDefault="00547619" w:rsidP="00332E7E">
      <w:pPr>
        <w:pStyle w:val="Recuodecorpodetexto"/>
        <w:ind w:left="720" w:firstLine="0"/>
        <w:rPr>
          <w:color w:val="000000"/>
          <w:szCs w:val="24"/>
        </w:rPr>
      </w:pPr>
    </w:p>
    <w:p w:rsidR="00547619" w:rsidRPr="00574704" w:rsidRDefault="00547619" w:rsidP="00332E7E">
      <w:pPr>
        <w:pStyle w:val="Recuodecorpodetexto"/>
        <w:ind w:left="720" w:firstLine="0"/>
        <w:rPr>
          <w:color w:val="000000"/>
          <w:szCs w:val="24"/>
        </w:rPr>
      </w:pPr>
    </w:p>
    <w:p w:rsidR="00574704" w:rsidRPr="00C829C4" w:rsidRDefault="003C3A6D" w:rsidP="00806F3B">
      <w:pPr>
        <w:pStyle w:val="Recuodecorpodetexto"/>
        <w:ind w:firstLine="0"/>
        <w:jc w:val="center"/>
        <w:rPr>
          <w:b/>
        </w:rPr>
      </w:pPr>
      <w:r w:rsidRPr="00C829C4">
        <w:rPr>
          <w:b/>
        </w:rPr>
        <w:t>RESOLVE:</w:t>
      </w:r>
    </w:p>
    <w:p w:rsidR="00C829C4" w:rsidRDefault="00C829C4" w:rsidP="00332E7E">
      <w:pPr>
        <w:pStyle w:val="Recuodecorpodetexto"/>
        <w:ind w:left="720" w:firstLine="0"/>
        <w:jc w:val="center"/>
      </w:pPr>
    </w:p>
    <w:p w:rsidR="00A42F64" w:rsidRDefault="009C1D9E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8E2425">
        <w:rPr>
          <w:b/>
        </w:rPr>
        <w:t>Art. 1º</w:t>
      </w:r>
      <w:r w:rsidR="000E38AC">
        <w:rPr>
          <w:b/>
        </w:rPr>
        <w:t xml:space="preserve">. </w:t>
      </w:r>
      <w:r w:rsidR="00574704">
        <w:t xml:space="preserve">Fica </w:t>
      </w:r>
      <w:r w:rsidR="00A42F64">
        <w:t xml:space="preserve">suspensa por 15 (quinze) dias, a presença de público nas reuniões das Comissões permanentes e Sessões </w:t>
      </w:r>
      <w:proofErr w:type="gramStart"/>
      <w:r w:rsidR="00A42F64">
        <w:t>Ordinárias/Extraordinárias</w:t>
      </w:r>
      <w:proofErr w:type="gramEnd"/>
      <w:r w:rsidR="00A42F64">
        <w:t xml:space="preserve"> da Câmara Municipal de Monte Negro, bem como, o transito de populares em suas dependências, podendo o prazo ser prorrogado, caso necessário;</w:t>
      </w:r>
    </w:p>
    <w:p w:rsidR="00806F3B" w:rsidRDefault="00806F3B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A42F64" w:rsidRDefault="008D28F5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 xml:space="preserve">I – </w:t>
      </w:r>
      <w:r>
        <w:t>As reuniões da Câmara, no período acima, conterão apenas as partes referentes ao Expediente e Ordem do Dia;</w:t>
      </w:r>
    </w:p>
    <w:p w:rsidR="008E2425" w:rsidRPr="008E2425" w:rsidRDefault="008E2425" w:rsidP="00332E7E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</w:pPr>
    </w:p>
    <w:p w:rsidR="008D28F5" w:rsidRDefault="00422D80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8E2425">
        <w:rPr>
          <w:b/>
        </w:rPr>
        <w:lastRenderedPageBreak/>
        <w:t xml:space="preserve">Art. </w:t>
      </w:r>
      <w:r w:rsidR="00F063A5" w:rsidRPr="008E2425">
        <w:rPr>
          <w:b/>
        </w:rPr>
        <w:t>2</w:t>
      </w:r>
      <w:r w:rsidRPr="008E2425">
        <w:rPr>
          <w:b/>
        </w:rPr>
        <w:t>º</w:t>
      </w:r>
      <w:r w:rsidR="000E38AC">
        <w:rPr>
          <w:b/>
        </w:rPr>
        <w:t xml:space="preserve">. </w:t>
      </w:r>
      <w:proofErr w:type="gramStart"/>
      <w:r w:rsidR="002B12C8">
        <w:t>F</w:t>
      </w:r>
      <w:r w:rsidR="002B12C8" w:rsidRPr="008E2425">
        <w:t>ica</w:t>
      </w:r>
      <w:proofErr w:type="gramEnd"/>
      <w:r w:rsidR="008D28F5">
        <w:t xml:space="preserve"> cancelado nas dependências desta Casa nos próximos 15 (Quinze) dias, as Reuniões Solenes e Audiências Públicas eventualmente agendadas.</w:t>
      </w:r>
    </w:p>
    <w:p w:rsidR="008D28F5" w:rsidRDefault="008D28F5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8D28F5" w:rsidRDefault="008D28F5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8E2425">
        <w:rPr>
          <w:b/>
        </w:rPr>
        <w:t xml:space="preserve">Art. </w:t>
      </w:r>
      <w:r>
        <w:rPr>
          <w:b/>
        </w:rPr>
        <w:t>3</w:t>
      </w:r>
      <w:r w:rsidRPr="008E2425">
        <w:rPr>
          <w:b/>
        </w:rPr>
        <w:t>º</w:t>
      </w:r>
      <w:r>
        <w:rPr>
          <w:b/>
        </w:rPr>
        <w:t xml:space="preserve">. </w:t>
      </w:r>
      <w:r>
        <w:t xml:space="preserve">Os </w:t>
      </w:r>
      <w:r w:rsidR="00FC73E6">
        <w:t>servidores</w:t>
      </w:r>
      <w:r>
        <w:t xml:space="preserve"> realizaram rodízios de pessoal diário durante período de que trata a vigência de</w:t>
      </w:r>
      <w:r w:rsidR="002B6149">
        <w:t>ste</w:t>
      </w:r>
      <w:r>
        <w:t xml:space="preserve">, intercalando a presença dos servidores, afim de que haja o mínimo de circulação de pessoas nas dependências </w:t>
      </w:r>
      <w:r w:rsidR="00FC73E6">
        <w:t>d</w:t>
      </w:r>
      <w:r>
        <w:t>esta Casa Legislativa.</w:t>
      </w:r>
    </w:p>
    <w:p w:rsidR="002B6149" w:rsidRDefault="002B6149" w:rsidP="002B614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2B6149" w:rsidRPr="002B6149" w:rsidRDefault="002B6149" w:rsidP="002B614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2B6149">
        <w:rPr>
          <w:b/>
        </w:rPr>
        <w:t>I</w:t>
      </w:r>
      <w:r>
        <w:t xml:space="preserve"> – Como medida de prevenção, o expediente dos setores que funcionam no prédio dessa Câmara, será apenas interno, sem atendimento ao público</w:t>
      </w:r>
      <w:r w:rsidR="00183444">
        <w:t>.</w:t>
      </w:r>
    </w:p>
    <w:p w:rsidR="008D28F5" w:rsidRDefault="008D28F5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806F3B" w:rsidRDefault="008D28F5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8E2425">
        <w:rPr>
          <w:b/>
        </w:rPr>
        <w:t xml:space="preserve">Art. </w:t>
      </w:r>
      <w:r>
        <w:rPr>
          <w:b/>
        </w:rPr>
        <w:t>4</w:t>
      </w:r>
      <w:r w:rsidRPr="008E2425">
        <w:rPr>
          <w:b/>
        </w:rPr>
        <w:t>º</w:t>
      </w:r>
      <w:r>
        <w:rPr>
          <w:b/>
        </w:rPr>
        <w:t xml:space="preserve">. </w:t>
      </w:r>
      <w:r>
        <w:t xml:space="preserve">Os Vereadores que sentirem sintomas da doença ou mesmo </w:t>
      </w:r>
      <w:r w:rsidR="00806F3B">
        <w:t>gripais, poderão se ausentar do serviço mediante apenas comunicação verbal, sendo consideradas tais ausências como justificáveis.</w:t>
      </w:r>
    </w:p>
    <w:p w:rsidR="00806F3B" w:rsidRDefault="00806F3B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806F3B" w:rsidRDefault="00806F3B" w:rsidP="00806F3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8E2425">
        <w:rPr>
          <w:b/>
        </w:rPr>
        <w:t xml:space="preserve">Art. </w:t>
      </w:r>
      <w:r>
        <w:rPr>
          <w:b/>
        </w:rPr>
        <w:t>5</w:t>
      </w:r>
      <w:r w:rsidRPr="008E2425">
        <w:rPr>
          <w:b/>
        </w:rPr>
        <w:t>º</w:t>
      </w:r>
      <w:r>
        <w:rPr>
          <w:b/>
        </w:rPr>
        <w:t xml:space="preserve">. </w:t>
      </w:r>
      <w:r>
        <w:t>Os Servidores que sentirem os sintomas da doença ou mesmo gripais, poderão se ausentar do serviço mediante apenas comunicação verbal, sendo consideradas tais ausências como justificáveis.</w:t>
      </w:r>
    </w:p>
    <w:p w:rsidR="00806F3B" w:rsidRDefault="00806F3B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806F3B" w:rsidRDefault="00806F3B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8E2425">
        <w:rPr>
          <w:b/>
        </w:rPr>
        <w:t xml:space="preserve">Art. </w:t>
      </w:r>
      <w:r>
        <w:rPr>
          <w:b/>
        </w:rPr>
        <w:t>6</w:t>
      </w:r>
      <w:r w:rsidRPr="008E2425">
        <w:rPr>
          <w:b/>
        </w:rPr>
        <w:t>º</w:t>
      </w:r>
      <w:r>
        <w:rPr>
          <w:b/>
        </w:rPr>
        <w:t xml:space="preserve">. </w:t>
      </w:r>
      <w:r>
        <w:t>Fica dispensado das atividades pelo prazo de 15 (Quinze) dias, o servidor com idade igual, ou superior a 60 (Sessenta) anos, devendo permanecer em casa.</w:t>
      </w:r>
    </w:p>
    <w:p w:rsidR="00806F3B" w:rsidRDefault="00806F3B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806F3B" w:rsidRDefault="00806F3B" w:rsidP="00806F3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8E2425">
        <w:rPr>
          <w:b/>
        </w:rPr>
        <w:t xml:space="preserve">Art. </w:t>
      </w:r>
      <w:r>
        <w:rPr>
          <w:b/>
        </w:rPr>
        <w:t>7</w:t>
      </w:r>
      <w:r w:rsidRPr="008E2425">
        <w:rPr>
          <w:b/>
        </w:rPr>
        <w:t>º</w:t>
      </w:r>
      <w:r>
        <w:rPr>
          <w:b/>
        </w:rPr>
        <w:t xml:space="preserve">. </w:t>
      </w:r>
      <w:r w:rsidRPr="00806F3B">
        <w:t>Este</w:t>
      </w:r>
      <w:r>
        <w:rPr>
          <w:b/>
        </w:rPr>
        <w:t xml:space="preserve"> </w:t>
      </w:r>
      <w:r>
        <w:t>ato entrará em vigor na data de sua publicação.</w:t>
      </w:r>
    </w:p>
    <w:p w:rsidR="00806F3B" w:rsidRDefault="00806F3B" w:rsidP="00806F3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332E7E" w:rsidRDefault="00332E7E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39778E" w:rsidRPr="008E2425" w:rsidRDefault="0039778E" w:rsidP="0057470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Publique-se e arquive-se.</w:t>
      </w:r>
    </w:p>
    <w:p w:rsidR="00B41C7D" w:rsidRDefault="00B41C7D" w:rsidP="00B41C7D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</w:p>
    <w:p w:rsidR="00806F3B" w:rsidRDefault="00806F3B" w:rsidP="00B41C7D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</w:p>
    <w:p w:rsidR="00332E7E" w:rsidRPr="008E2425" w:rsidRDefault="00332E7E" w:rsidP="00B41C7D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</w:p>
    <w:p w:rsidR="00B41C7D" w:rsidRPr="008E2425" w:rsidRDefault="00F063A5" w:rsidP="00B41C7D">
      <w:pPr>
        <w:pStyle w:val="Corpodetexto"/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8E2425">
        <w:rPr>
          <w:rFonts w:ascii="Times New Roman" w:hAnsi="Times New Roman" w:cs="Times New Roman"/>
          <w:b/>
          <w:szCs w:val="24"/>
        </w:rPr>
        <w:t>MARCOS ANTÔNIO DOS SANTOS</w:t>
      </w:r>
    </w:p>
    <w:p w:rsidR="002F430E" w:rsidRPr="008E2425" w:rsidRDefault="00194459" w:rsidP="005173DF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  <w:r w:rsidRPr="008E2425">
        <w:rPr>
          <w:rFonts w:ascii="Times New Roman" w:hAnsi="Times New Roman" w:cs="Times New Roman"/>
          <w:szCs w:val="24"/>
        </w:rPr>
        <w:t>Presidente/</w:t>
      </w:r>
      <w:r w:rsidR="00B41C7D" w:rsidRPr="008E2425">
        <w:rPr>
          <w:rFonts w:ascii="Times New Roman" w:hAnsi="Times New Roman" w:cs="Times New Roman"/>
          <w:szCs w:val="24"/>
        </w:rPr>
        <w:t>CMMN</w:t>
      </w:r>
    </w:p>
    <w:sectPr w:rsidR="002F430E" w:rsidRPr="008E2425" w:rsidSect="00430C5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551" w:rsidRDefault="005C3551" w:rsidP="00764713">
      <w:r>
        <w:separator/>
      </w:r>
    </w:p>
  </w:endnote>
  <w:endnote w:type="continuationSeparator" w:id="0">
    <w:p w:rsidR="005C3551" w:rsidRDefault="005C3551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551" w:rsidRDefault="005C3551" w:rsidP="00764713">
      <w:r>
        <w:separator/>
      </w:r>
    </w:p>
  </w:footnote>
  <w:footnote w:type="continuationSeparator" w:id="0">
    <w:p w:rsidR="005C3551" w:rsidRDefault="005C3551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4" name="Imagem 4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3551">
      <w:rPr>
        <w:rFonts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-9.45pt;margin-top:11.15pt;width:470.8pt;height:91.95pt;z-index:-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<v:textbox>
            <w:txbxContent>
              <w:p w:rsidR="002F430E" w:rsidRDefault="002F430E" w:rsidP="00764713">
                <w:pPr>
                  <w:pStyle w:val="Ttulo1"/>
                  <w:tabs>
                    <w:tab w:val="left" w:pos="9214"/>
                  </w:tabs>
                  <w:spacing w:line="360" w:lineRule="auto"/>
                  <w:ind w:right="-13"/>
                  <w:rPr>
                    <w:b/>
                    <w:bCs/>
                    <w:sz w:val="26"/>
                    <w:szCs w:val="26"/>
                  </w:rPr>
                </w:pPr>
              </w:p>
              <w:p w:rsidR="00764713" w:rsidRPr="00972DBE" w:rsidRDefault="00764713" w:rsidP="00764713">
                <w:pPr>
                  <w:pStyle w:val="Ttulo1"/>
                  <w:tabs>
                    <w:tab w:val="left" w:pos="9214"/>
                  </w:tabs>
                  <w:spacing w:line="360" w:lineRule="auto"/>
                  <w:ind w:right="-13"/>
                  <w:rPr>
                    <w:b/>
                    <w:bCs/>
                    <w:sz w:val="26"/>
                    <w:szCs w:val="26"/>
                  </w:rPr>
                </w:pPr>
                <w:r w:rsidRPr="00972DBE">
                  <w:rPr>
                    <w:b/>
                    <w:bCs/>
                    <w:sz w:val="26"/>
                    <w:szCs w:val="26"/>
                  </w:rPr>
                  <w:t>ESTADO DE RONDÔNIA</w:t>
                </w:r>
              </w:p>
              <w:p w:rsidR="00764713" w:rsidRPr="00972DBE" w:rsidRDefault="00764713" w:rsidP="00764713">
                <w:pPr>
                  <w:tabs>
                    <w:tab w:val="left" w:pos="9214"/>
                  </w:tabs>
                  <w:spacing w:line="360" w:lineRule="auto"/>
                  <w:ind w:right="-13"/>
                  <w:jc w:val="center"/>
                  <w:rPr>
                    <w:b/>
                    <w:bCs/>
                    <w:sz w:val="26"/>
                    <w:szCs w:val="26"/>
                  </w:rPr>
                </w:pPr>
                <w:r w:rsidRPr="00972DBE">
                  <w:rPr>
                    <w:b/>
                    <w:bCs/>
                    <w:sz w:val="26"/>
                    <w:szCs w:val="26"/>
                  </w:rPr>
                  <w:t>CÂMARA MUNICIPAL DE MONTE NEGRO</w:t>
                </w:r>
              </w:p>
              <w:p w:rsidR="00764713" w:rsidRDefault="00764713" w:rsidP="00764713">
                <w:pPr>
                  <w:tabs>
                    <w:tab w:val="left" w:pos="9214"/>
                  </w:tabs>
                  <w:spacing w:line="360" w:lineRule="auto"/>
                  <w:ind w:right="-13"/>
                  <w:jc w:val="center"/>
                  <w:rPr>
                    <w:b/>
                    <w:bCs/>
                    <w:sz w:val="26"/>
                    <w:szCs w:val="26"/>
                  </w:rPr>
                </w:pPr>
                <w:r w:rsidRPr="00972DBE">
                  <w:rPr>
                    <w:b/>
                    <w:bCs/>
                    <w:sz w:val="26"/>
                    <w:szCs w:val="26"/>
                  </w:rPr>
                  <w:t>PODER LEGISLATIVO</w:t>
                </w:r>
              </w:p>
            </w:txbxContent>
          </v:textbox>
        </v:shape>
      </w:pic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>
          <wp:extent cx="914400" cy="1028700"/>
          <wp:effectExtent l="0" t="0" r="0" b="0"/>
          <wp:docPr id="5" name="Imagem 5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66050"/>
    <w:multiLevelType w:val="hybridMultilevel"/>
    <w:tmpl w:val="89B467BE"/>
    <w:lvl w:ilvl="0" w:tplc="4760966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99791B"/>
    <w:multiLevelType w:val="hybridMultilevel"/>
    <w:tmpl w:val="9558E9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12141"/>
    <w:multiLevelType w:val="hybridMultilevel"/>
    <w:tmpl w:val="60CE3A7A"/>
    <w:lvl w:ilvl="0" w:tplc="7518865E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B96"/>
    <w:rsid w:val="000656F1"/>
    <w:rsid w:val="000723D3"/>
    <w:rsid w:val="00073E92"/>
    <w:rsid w:val="00085A77"/>
    <w:rsid w:val="0008650C"/>
    <w:rsid w:val="000A28F0"/>
    <w:rsid w:val="000E38AC"/>
    <w:rsid w:val="000E608D"/>
    <w:rsid w:val="000E7884"/>
    <w:rsid w:val="00100CB6"/>
    <w:rsid w:val="00143939"/>
    <w:rsid w:val="0014695F"/>
    <w:rsid w:val="001606CC"/>
    <w:rsid w:val="00183444"/>
    <w:rsid w:val="00187586"/>
    <w:rsid w:val="00190A16"/>
    <w:rsid w:val="00194459"/>
    <w:rsid w:val="001D594F"/>
    <w:rsid w:val="001E0450"/>
    <w:rsid w:val="001F4968"/>
    <w:rsid w:val="0021064A"/>
    <w:rsid w:val="002431AA"/>
    <w:rsid w:val="0027047F"/>
    <w:rsid w:val="00273F39"/>
    <w:rsid w:val="002B12C8"/>
    <w:rsid w:val="002B6149"/>
    <w:rsid w:val="002E42B5"/>
    <w:rsid w:val="002E5A79"/>
    <w:rsid w:val="002F2AD0"/>
    <w:rsid w:val="002F430E"/>
    <w:rsid w:val="00322BB8"/>
    <w:rsid w:val="00332E7E"/>
    <w:rsid w:val="00360393"/>
    <w:rsid w:val="00361DC0"/>
    <w:rsid w:val="00364BC2"/>
    <w:rsid w:val="00392B12"/>
    <w:rsid w:val="0039318A"/>
    <w:rsid w:val="0039778E"/>
    <w:rsid w:val="003A3616"/>
    <w:rsid w:val="003B27F8"/>
    <w:rsid w:val="003B36D8"/>
    <w:rsid w:val="003C10AA"/>
    <w:rsid w:val="003C202E"/>
    <w:rsid w:val="003C3003"/>
    <w:rsid w:val="003C3A6D"/>
    <w:rsid w:val="004050D1"/>
    <w:rsid w:val="00413DBB"/>
    <w:rsid w:val="004216BE"/>
    <w:rsid w:val="00422D80"/>
    <w:rsid w:val="004307BE"/>
    <w:rsid w:val="004307C3"/>
    <w:rsid w:val="00430C56"/>
    <w:rsid w:val="00431D06"/>
    <w:rsid w:val="00436451"/>
    <w:rsid w:val="00480F69"/>
    <w:rsid w:val="004B7C2B"/>
    <w:rsid w:val="004D752E"/>
    <w:rsid w:val="004E0115"/>
    <w:rsid w:val="005173DF"/>
    <w:rsid w:val="00527674"/>
    <w:rsid w:val="00547619"/>
    <w:rsid w:val="00574704"/>
    <w:rsid w:val="00591A3E"/>
    <w:rsid w:val="005A3B12"/>
    <w:rsid w:val="005B2237"/>
    <w:rsid w:val="005C3551"/>
    <w:rsid w:val="00646A7F"/>
    <w:rsid w:val="00647E83"/>
    <w:rsid w:val="00650E72"/>
    <w:rsid w:val="00656D5F"/>
    <w:rsid w:val="00685094"/>
    <w:rsid w:val="006B2306"/>
    <w:rsid w:val="006C4B3A"/>
    <w:rsid w:val="006E5918"/>
    <w:rsid w:val="006F3688"/>
    <w:rsid w:val="00702602"/>
    <w:rsid w:val="00743994"/>
    <w:rsid w:val="0075135E"/>
    <w:rsid w:val="00764713"/>
    <w:rsid w:val="007B113D"/>
    <w:rsid w:val="007D1CE5"/>
    <w:rsid w:val="007E49EF"/>
    <w:rsid w:val="00800BE5"/>
    <w:rsid w:val="008026C4"/>
    <w:rsid w:val="00806F3B"/>
    <w:rsid w:val="00822713"/>
    <w:rsid w:val="008408D8"/>
    <w:rsid w:val="008424FB"/>
    <w:rsid w:val="008545B3"/>
    <w:rsid w:val="0085715E"/>
    <w:rsid w:val="00877D4E"/>
    <w:rsid w:val="008A3D17"/>
    <w:rsid w:val="008C6EE6"/>
    <w:rsid w:val="008D28F5"/>
    <w:rsid w:val="008E1A99"/>
    <w:rsid w:val="008E2425"/>
    <w:rsid w:val="00912D30"/>
    <w:rsid w:val="00921AB0"/>
    <w:rsid w:val="009379EF"/>
    <w:rsid w:val="00943CEB"/>
    <w:rsid w:val="009531D2"/>
    <w:rsid w:val="00954BB5"/>
    <w:rsid w:val="009643A5"/>
    <w:rsid w:val="0098245A"/>
    <w:rsid w:val="009C0164"/>
    <w:rsid w:val="009C1D9E"/>
    <w:rsid w:val="009C65C8"/>
    <w:rsid w:val="009F3D3B"/>
    <w:rsid w:val="00A20760"/>
    <w:rsid w:val="00A34D9A"/>
    <w:rsid w:val="00A42F64"/>
    <w:rsid w:val="00B14B9C"/>
    <w:rsid w:val="00B16454"/>
    <w:rsid w:val="00B41C7D"/>
    <w:rsid w:val="00B92B96"/>
    <w:rsid w:val="00BA209C"/>
    <w:rsid w:val="00BB5493"/>
    <w:rsid w:val="00BC5F5E"/>
    <w:rsid w:val="00BD66C1"/>
    <w:rsid w:val="00C0013A"/>
    <w:rsid w:val="00C04EF9"/>
    <w:rsid w:val="00C05A0F"/>
    <w:rsid w:val="00C11289"/>
    <w:rsid w:val="00C25077"/>
    <w:rsid w:val="00C42E0B"/>
    <w:rsid w:val="00C44EEC"/>
    <w:rsid w:val="00C63C54"/>
    <w:rsid w:val="00C76DD0"/>
    <w:rsid w:val="00C77C42"/>
    <w:rsid w:val="00C829C4"/>
    <w:rsid w:val="00CE04C1"/>
    <w:rsid w:val="00D00FC9"/>
    <w:rsid w:val="00D130EC"/>
    <w:rsid w:val="00D16C3F"/>
    <w:rsid w:val="00D25B66"/>
    <w:rsid w:val="00D36811"/>
    <w:rsid w:val="00D80B38"/>
    <w:rsid w:val="00D82CB7"/>
    <w:rsid w:val="00E14A48"/>
    <w:rsid w:val="00E3765C"/>
    <w:rsid w:val="00E55963"/>
    <w:rsid w:val="00E75C8F"/>
    <w:rsid w:val="00E96A53"/>
    <w:rsid w:val="00EB0F56"/>
    <w:rsid w:val="00EB3346"/>
    <w:rsid w:val="00EC193F"/>
    <w:rsid w:val="00F00514"/>
    <w:rsid w:val="00F05176"/>
    <w:rsid w:val="00F063A5"/>
    <w:rsid w:val="00F95020"/>
    <w:rsid w:val="00FB529B"/>
    <w:rsid w:val="00FB682C"/>
    <w:rsid w:val="00FC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2E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2E7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2E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2E7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10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9B635-252D-4B8F-B5EB-4DC84FF6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11</cp:revision>
  <cp:lastPrinted>2020-03-18T17:02:00Z</cp:lastPrinted>
  <dcterms:created xsi:type="dcterms:W3CDTF">2020-03-18T12:42:00Z</dcterms:created>
  <dcterms:modified xsi:type="dcterms:W3CDTF">2020-03-18T17:02:00Z</dcterms:modified>
</cp:coreProperties>
</file>