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8D" w:rsidRPr="00BF4937" w:rsidRDefault="002A728D" w:rsidP="002A728D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PROJETO DE LEI </w:t>
      </w:r>
      <w:proofErr w:type="gramStart"/>
      <w:r>
        <w:rPr>
          <w:b/>
          <w:i/>
          <w:szCs w:val="24"/>
        </w:rPr>
        <w:t>N.º</w:t>
      </w:r>
      <w:proofErr w:type="gramEnd"/>
      <w:r>
        <w:rPr>
          <w:b/>
          <w:i/>
          <w:szCs w:val="24"/>
        </w:rPr>
        <w:t>____</w:t>
      </w:r>
      <w:r w:rsidRPr="00BF4937">
        <w:rPr>
          <w:b/>
          <w:i/>
          <w:szCs w:val="24"/>
        </w:rPr>
        <w:t>/GAB/20</w:t>
      </w:r>
      <w:r w:rsidR="00A609D0">
        <w:rPr>
          <w:b/>
          <w:i/>
          <w:szCs w:val="24"/>
        </w:rPr>
        <w:t>22</w:t>
      </w:r>
    </w:p>
    <w:p w:rsidR="002A728D" w:rsidRPr="00BF4937" w:rsidRDefault="002A728D" w:rsidP="002A728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733990">
        <w:rPr>
          <w:b/>
          <w:i/>
          <w:sz w:val="24"/>
          <w:szCs w:val="24"/>
        </w:rPr>
        <w:t>12</w:t>
      </w:r>
      <w:r w:rsidR="00EE40B8">
        <w:rPr>
          <w:b/>
          <w:i/>
          <w:sz w:val="24"/>
          <w:szCs w:val="24"/>
        </w:rPr>
        <w:t xml:space="preserve"> </w:t>
      </w:r>
      <w:r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JANEIRO DE 202</w:t>
      </w:r>
      <w:r w:rsidR="00A609D0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.</w:t>
      </w:r>
    </w:p>
    <w:p w:rsidR="002A728D" w:rsidRPr="00BF4937" w:rsidRDefault="002A728D" w:rsidP="002A728D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ABERTURA DE CRÉDITO </w:t>
      </w:r>
      <w:r>
        <w:rPr>
          <w:b/>
          <w:bCs/>
          <w:sz w:val="24"/>
          <w:szCs w:val="24"/>
        </w:rPr>
        <w:t>ESPECIAL</w:t>
      </w:r>
      <w:r w:rsidRPr="00BF4937">
        <w:rPr>
          <w:b/>
          <w:bCs/>
          <w:sz w:val="24"/>
          <w:szCs w:val="24"/>
        </w:rPr>
        <w:t xml:space="preserve"> POR SUPERÁVIT</w:t>
      </w:r>
      <w:r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FINANCEIRO DO BALANÇO AO EXERCICIO ANTERIOR</w:t>
      </w:r>
      <w:r w:rsidRPr="00425BE3"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2A728D" w:rsidRPr="00BF4937" w:rsidRDefault="002A728D" w:rsidP="002A728D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2A728D" w:rsidRPr="00BF4937" w:rsidRDefault="002A728D" w:rsidP="002A728D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2A728D" w:rsidRPr="00BF4937" w:rsidRDefault="002A728D" w:rsidP="002A728D">
      <w:pPr>
        <w:jc w:val="both"/>
        <w:rPr>
          <w:sz w:val="24"/>
          <w:szCs w:val="24"/>
        </w:rPr>
      </w:pPr>
    </w:p>
    <w:p w:rsidR="002A728D" w:rsidRPr="00BF4937" w:rsidRDefault="002A728D" w:rsidP="002A728D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2A728D" w:rsidRPr="00BF4937" w:rsidRDefault="002A728D" w:rsidP="002A728D">
      <w:pPr>
        <w:jc w:val="both"/>
        <w:rPr>
          <w:b/>
          <w:sz w:val="24"/>
          <w:szCs w:val="24"/>
        </w:rPr>
      </w:pPr>
    </w:p>
    <w:p w:rsidR="002A728D" w:rsidRDefault="002A728D" w:rsidP="002A728D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1º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>
        <w:rPr>
          <w:color w:val="000000"/>
          <w:sz w:val="24"/>
          <w:szCs w:val="24"/>
        </w:rPr>
        <w:t xml:space="preserve">especial </w:t>
      </w:r>
      <w:r w:rsidRPr="00BF4937">
        <w:rPr>
          <w:color w:val="000000"/>
          <w:sz w:val="24"/>
          <w:szCs w:val="24"/>
        </w:rPr>
        <w:t xml:space="preserve">por Superávit Financeiro ao orçamento vigente no valor de </w:t>
      </w:r>
      <w:r w:rsidRPr="00AF2CC5">
        <w:rPr>
          <w:b/>
          <w:color w:val="000000" w:themeColor="text1"/>
          <w:sz w:val="24"/>
          <w:szCs w:val="24"/>
        </w:rPr>
        <w:t xml:space="preserve">R$ </w:t>
      </w:r>
      <w:r w:rsidR="00733990">
        <w:rPr>
          <w:b/>
          <w:color w:val="000000" w:themeColor="text1"/>
          <w:sz w:val="24"/>
          <w:szCs w:val="24"/>
        </w:rPr>
        <w:t>28.721,74</w:t>
      </w:r>
      <w:r w:rsidR="00AF2CC5" w:rsidRPr="00AF2CC5">
        <w:rPr>
          <w:b/>
          <w:color w:val="000000" w:themeColor="text1"/>
          <w:sz w:val="24"/>
          <w:szCs w:val="24"/>
        </w:rPr>
        <w:t xml:space="preserve"> </w:t>
      </w:r>
      <w:r w:rsidRPr="00AF2CC5">
        <w:rPr>
          <w:b/>
          <w:color w:val="000000" w:themeColor="text1"/>
          <w:sz w:val="24"/>
          <w:szCs w:val="24"/>
        </w:rPr>
        <w:t>(</w:t>
      </w:r>
      <w:r w:rsidR="00733990">
        <w:rPr>
          <w:b/>
          <w:color w:val="000000" w:themeColor="text1"/>
          <w:sz w:val="24"/>
          <w:szCs w:val="24"/>
        </w:rPr>
        <w:t>Vinte e oito</w:t>
      </w:r>
      <w:r w:rsidR="00AF2CC5" w:rsidRPr="00AF2CC5">
        <w:rPr>
          <w:b/>
          <w:color w:val="000000" w:themeColor="text1"/>
          <w:sz w:val="24"/>
          <w:szCs w:val="24"/>
        </w:rPr>
        <w:t xml:space="preserve"> mi</w:t>
      </w:r>
      <w:r w:rsidRPr="00AF2CC5">
        <w:rPr>
          <w:b/>
          <w:color w:val="000000" w:themeColor="text1"/>
          <w:sz w:val="24"/>
          <w:szCs w:val="24"/>
        </w:rPr>
        <w:t xml:space="preserve">l </w:t>
      </w:r>
      <w:r w:rsidR="00733990">
        <w:rPr>
          <w:b/>
          <w:color w:val="000000" w:themeColor="text1"/>
          <w:sz w:val="24"/>
          <w:szCs w:val="24"/>
        </w:rPr>
        <w:t xml:space="preserve">setecentos e vinte e um </w:t>
      </w:r>
      <w:r w:rsidRPr="00AF2CC5">
        <w:rPr>
          <w:b/>
          <w:color w:val="000000" w:themeColor="text1"/>
          <w:sz w:val="24"/>
          <w:szCs w:val="24"/>
        </w:rPr>
        <w:t>reais</w:t>
      </w:r>
      <w:r w:rsidR="00AF2CC5" w:rsidRPr="00AF2CC5">
        <w:rPr>
          <w:b/>
          <w:color w:val="000000" w:themeColor="text1"/>
          <w:sz w:val="24"/>
          <w:szCs w:val="24"/>
        </w:rPr>
        <w:t xml:space="preserve"> e </w:t>
      </w:r>
      <w:r w:rsidR="00733990">
        <w:rPr>
          <w:b/>
          <w:color w:val="000000" w:themeColor="text1"/>
          <w:sz w:val="24"/>
          <w:szCs w:val="24"/>
        </w:rPr>
        <w:t>setenta e quatro centavos</w:t>
      </w:r>
      <w:r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 e distrib</w:t>
      </w:r>
      <w:r>
        <w:rPr>
          <w:color w:val="000000"/>
          <w:sz w:val="24"/>
          <w:szCs w:val="24"/>
        </w:rPr>
        <w:t>uir o valor na</w:t>
      </w:r>
      <w:r w:rsidR="00AF2CC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seguinte</w:t>
      </w:r>
      <w:r w:rsidR="00AF2CC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AF2CC5">
        <w:rPr>
          <w:color w:val="000000"/>
          <w:sz w:val="24"/>
          <w:szCs w:val="24"/>
        </w:rPr>
        <w:t>dotações</w:t>
      </w:r>
      <w:r>
        <w:rPr>
          <w:color w:val="000000"/>
          <w:sz w:val="24"/>
          <w:szCs w:val="24"/>
        </w:rPr>
        <w:t xml:space="preserve"> orçamentária</w:t>
      </w:r>
      <w:r w:rsidR="00AF2CC5">
        <w:rPr>
          <w:color w:val="000000"/>
          <w:sz w:val="24"/>
          <w:szCs w:val="24"/>
        </w:rPr>
        <w:t>s</w:t>
      </w:r>
      <w:r w:rsidRPr="00BF4937">
        <w:rPr>
          <w:color w:val="000000"/>
          <w:sz w:val="24"/>
          <w:szCs w:val="24"/>
        </w:rPr>
        <w:t xml:space="preserve"> a seguir:</w:t>
      </w:r>
    </w:p>
    <w:p w:rsidR="002A728D" w:rsidRPr="004A0883" w:rsidRDefault="002A728D" w:rsidP="002A728D">
      <w:pPr>
        <w:ind w:firstLine="1701"/>
        <w:jc w:val="both"/>
        <w:rPr>
          <w:color w:val="000000"/>
          <w:sz w:val="24"/>
          <w:szCs w:val="24"/>
        </w:rPr>
      </w:pPr>
    </w:p>
    <w:p w:rsidR="00384EB7" w:rsidRPr="00384EB7" w:rsidRDefault="00384EB7" w:rsidP="00384EB7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>02.06.00 – SEC. MUN. DE GESTÃO EM PRODUÇÃO AGRÍCOLA E ORGANIZAÇÃO AGRARIA.</w:t>
      </w:r>
    </w:p>
    <w:p w:rsidR="00384EB7" w:rsidRPr="00384EB7" w:rsidRDefault="00384EB7" w:rsidP="00384EB7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>20.601</w:t>
      </w:r>
      <w:r>
        <w:rPr>
          <w:b/>
          <w:sz w:val="24"/>
          <w:szCs w:val="24"/>
        </w:rPr>
        <w:t>.</w:t>
      </w:r>
      <w:r w:rsidRPr="00384EB7">
        <w:rPr>
          <w:b/>
          <w:sz w:val="24"/>
          <w:szCs w:val="24"/>
        </w:rPr>
        <w:t>0012.</w:t>
      </w:r>
      <w:r>
        <w:rPr>
          <w:b/>
          <w:sz w:val="24"/>
          <w:szCs w:val="24"/>
        </w:rPr>
        <w:t>1147</w:t>
      </w:r>
      <w:r w:rsidRPr="00384EB7">
        <w:rPr>
          <w:b/>
          <w:sz w:val="24"/>
          <w:szCs w:val="24"/>
        </w:rPr>
        <w:t xml:space="preserve"> – </w:t>
      </w:r>
      <w:r w:rsidR="00733990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>.</w:t>
      </w:r>
      <w:r w:rsidR="00733990">
        <w:rPr>
          <w:b/>
          <w:bCs/>
          <w:sz w:val="22"/>
          <w:szCs w:val="22"/>
        </w:rPr>
        <w:t xml:space="preserve"> 135/PGE-2020 AQUISIÇÃO DE IMPLEMENTOS AGRÍCOLAS.</w:t>
      </w:r>
    </w:p>
    <w:p w:rsidR="00384EB7" w:rsidRPr="00384EB7" w:rsidRDefault="00384EB7" w:rsidP="00384EB7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 xml:space="preserve">Elemento de Despesa: </w:t>
      </w:r>
      <w:r w:rsidR="00733990">
        <w:rPr>
          <w:sz w:val="24"/>
          <w:szCs w:val="24"/>
        </w:rPr>
        <w:t>3</w:t>
      </w:r>
      <w:r w:rsidRPr="00384EB7">
        <w:rPr>
          <w:sz w:val="24"/>
          <w:szCs w:val="24"/>
        </w:rPr>
        <w:t>.</w:t>
      </w:r>
      <w:r w:rsidR="00733990">
        <w:rPr>
          <w:sz w:val="24"/>
          <w:szCs w:val="24"/>
        </w:rPr>
        <w:t>3</w:t>
      </w:r>
      <w:r w:rsidRPr="00384EB7">
        <w:rPr>
          <w:sz w:val="24"/>
          <w:szCs w:val="24"/>
        </w:rPr>
        <w:t>.90.</w:t>
      </w:r>
      <w:r w:rsidR="00733990">
        <w:rPr>
          <w:sz w:val="24"/>
          <w:szCs w:val="24"/>
        </w:rPr>
        <w:t>93</w:t>
      </w:r>
      <w:r w:rsidRPr="00384EB7">
        <w:rPr>
          <w:sz w:val="24"/>
          <w:szCs w:val="24"/>
        </w:rPr>
        <w:t xml:space="preserve"> – </w:t>
      </w:r>
      <w:r w:rsidR="00733990">
        <w:rPr>
          <w:sz w:val="24"/>
          <w:szCs w:val="24"/>
        </w:rPr>
        <w:t>Indenizações e restituições</w:t>
      </w:r>
      <w:r w:rsidRPr="00384EB7">
        <w:rPr>
          <w:sz w:val="24"/>
          <w:szCs w:val="24"/>
        </w:rPr>
        <w:t>.</w:t>
      </w:r>
    </w:p>
    <w:p w:rsidR="00384EB7" w:rsidRPr="00384EB7" w:rsidRDefault="00384EB7" w:rsidP="00384EB7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 xml:space="preserve">R$ </w:t>
      </w:r>
      <w:r w:rsidR="00733990">
        <w:rPr>
          <w:b/>
          <w:sz w:val="24"/>
          <w:szCs w:val="24"/>
        </w:rPr>
        <w:t>28.721,74</w:t>
      </w:r>
      <w:r w:rsidRPr="00384EB7">
        <w:rPr>
          <w:b/>
          <w:sz w:val="24"/>
          <w:szCs w:val="24"/>
        </w:rPr>
        <w:t xml:space="preserve"> (Cento e </w:t>
      </w:r>
      <w:r w:rsidR="0049293C">
        <w:rPr>
          <w:b/>
          <w:sz w:val="24"/>
          <w:szCs w:val="24"/>
        </w:rPr>
        <w:t>quarenta e dois</w:t>
      </w:r>
      <w:r w:rsidRPr="00384EB7">
        <w:rPr>
          <w:b/>
          <w:sz w:val="24"/>
          <w:szCs w:val="24"/>
        </w:rPr>
        <w:t xml:space="preserve"> mil </w:t>
      </w:r>
      <w:r w:rsidR="0049293C">
        <w:rPr>
          <w:b/>
          <w:sz w:val="24"/>
          <w:szCs w:val="24"/>
        </w:rPr>
        <w:t>novecentos e cinquenta e cinco reais e cinquenta e seis centavos</w:t>
      </w:r>
      <w:r w:rsidRPr="00384EB7">
        <w:rPr>
          <w:b/>
          <w:sz w:val="24"/>
          <w:szCs w:val="24"/>
        </w:rPr>
        <w:t>).</w:t>
      </w:r>
    </w:p>
    <w:p w:rsidR="00384EB7" w:rsidRDefault="00733990" w:rsidP="00384EB7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FICHA: _______</w:t>
      </w:r>
    </w:p>
    <w:p w:rsidR="005567A0" w:rsidRPr="00384EB7" w:rsidRDefault="005567A0" w:rsidP="00384EB7">
      <w:pPr>
        <w:tabs>
          <w:tab w:val="left" w:pos="1620"/>
        </w:tabs>
        <w:jc w:val="both"/>
        <w:rPr>
          <w:sz w:val="24"/>
          <w:szCs w:val="24"/>
        </w:rPr>
      </w:pPr>
    </w:p>
    <w:p w:rsidR="00384EB7" w:rsidRPr="00384EB7" w:rsidRDefault="00384EB7" w:rsidP="00130E73">
      <w:pPr>
        <w:tabs>
          <w:tab w:val="left" w:pos="1620"/>
        </w:tabs>
        <w:jc w:val="both"/>
        <w:rPr>
          <w:sz w:val="24"/>
          <w:szCs w:val="24"/>
        </w:rPr>
      </w:pPr>
    </w:p>
    <w:p w:rsidR="00130E73" w:rsidRDefault="00130E73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2A728D" w:rsidRDefault="002A728D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2A728D" w:rsidRPr="00573AA6" w:rsidRDefault="002A728D" w:rsidP="002A728D">
      <w:pPr>
        <w:tabs>
          <w:tab w:val="left" w:pos="1620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Pr="00BF4937">
        <w:rPr>
          <w:b/>
          <w:sz w:val="24"/>
          <w:szCs w:val="24"/>
        </w:rPr>
        <w:t>º</w:t>
      </w:r>
      <w:r w:rsidR="00AF2CC5">
        <w:rPr>
          <w:sz w:val="24"/>
          <w:szCs w:val="24"/>
        </w:rPr>
        <w:t xml:space="preserve"> - A cobertura das dotações</w:t>
      </w:r>
      <w:r w:rsidRPr="00BF4937">
        <w:rPr>
          <w:sz w:val="24"/>
          <w:szCs w:val="24"/>
        </w:rPr>
        <w:t xml:space="preserve"> dos valores descritos no artigo 1º</w:t>
      </w:r>
      <w:r>
        <w:rPr>
          <w:sz w:val="24"/>
          <w:szCs w:val="24"/>
        </w:rPr>
        <w:t xml:space="preserve"> </w:t>
      </w:r>
      <w:r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Pr="00BF4937">
        <w:rPr>
          <w:color w:val="000000"/>
          <w:sz w:val="24"/>
          <w:szCs w:val="24"/>
        </w:rPr>
        <w:t xml:space="preserve">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733990">
        <w:rPr>
          <w:b/>
          <w:color w:val="000000" w:themeColor="text1"/>
          <w:sz w:val="24"/>
          <w:szCs w:val="24"/>
        </w:rPr>
        <w:t>28.721,74</w:t>
      </w:r>
      <w:r w:rsidR="00733990" w:rsidRPr="00AF2CC5">
        <w:rPr>
          <w:b/>
          <w:color w:val="000000" w:themeColor="text1"/>
          <w:sz w:val="24"/>
          <w:szCs w:val="24"/>
        </w:rPr>
        <w:t xml:space="preserve"> (</w:t>
      </w:r>
      <w:r w:rsidR="00733990">
        <w:rPr>
          <w:b/>
          <w:color w:val="000000" w:themeColor="text1"/>
          <w:sz w:val="24"/>
          <w:szCs w:val="24"/>
        </w:rPr>
        <w:t>Vinte e oito</w:t>
      </w:r>
      <w:r w:rsidR="00733990" w:rsidRPr="00AF2CC5">
        <w:rPr>
          <w:b/>
          <w:color w:val="000000" w:themeColor="text1"/>
          <w:sz w:val="24"/>
          <w:szCs w:val="24"/>
        </w:rPr>
        <w:t xml:space="preserve"> mil </w:t>
      </w:r>
      <w:r w:rsidR="00733990">
        <w:rPr>
          <w:b/>
          <w:color w:val="000000" w:themeColor="text1"/>
          <w:sz w:val="24"/>
          <w:szCs w:val="24"/>
        </w:rPr>
        <w:t xml:space="preserve">setecentos e vinte e um </w:t>
      </w:r>
      <w:r w:rsidR="00733990" w:rsidRPr="00AF2CC5">
        <w:rPr>
          <w:b/>
          <w:color w:val="000000" w:themeColor="text1"/>
          <w:sz w:val="24"/>
          <w:szCs w:val="24"/>
        </w:rPr>
        <w:t xml:space="preserve">reais e </w:t>
      </w:r>
      <w:r w:rsidR="00733990">
        <w:rPr>
          <w:b/>
          <w:color w:val="000000" w:themeColor="text1"/>
          <w:sz w:val="24"/>
          <w:szCs w:val="24"/>
        </w:rPr>
        <w:t>setenta e quatro centavos</w:t>
      </w:r>
      <w:r w:rsidR="00733990">
        <w:rPr>
          <w:b/>
          <w:color w:val="000000" w:themeColor="text1"/>
          <w:sz w:val="24"/>
          <w:szCs w:val="24"/>
        </w:rPr>
        <w:t>)</w:t>
      </w:r>
      <w:r w:rsidR="00AF2CC5">
        <w:rPr>
          <w:color w:val="000000"/>
          <w:sz w:val="24"/>
          <w:szCs w:val="24"/>
        </w:rPr>
        <w:t xml:space="preserve"> serão</w:t>
      </w:r>
      <w:r w:rsidRPr="00BF4937">
        <w:rPr>
          <w:color w:val="000000"/>
          <w:sz w:val="24"/>
          <w:szCs w:val="24"/>
        </w:rPr>
        <w:t xml:space="preserve"> </w:t>
      </w:r>
      <w:r w:rsidRPr="00BF4937">
        <w:rPr>
          <w:sz w:val="24"/>
          <w:szCs w:val="24"/>
        </w:rPr>
        <w:t>por</w:t>
      </w:r>
      <w:r w:rsidR="000E750C" w:rsidRPr="00BF4937">
        <w:rPr>
          <w:sz w:val="24"/>
          <w:szCs w:val="24"/>
        </w:rPr>
        <w:t xml:space="preserve"> </w:t>
      </w:r>
      <w:r w:rsidRPr="00D03C07">
        <w:rPr>
          <w:bCs/>
          <w:sz w:val="24"/>
          <w:szCs w:val="24"/>
        </w:rPr>
        <w:t>Superávit</w:t>
      </w:r>
      <w:r>
        <w:rPr>
          <w:bCs/>
          <w:sz w:val="24"/>
          <w:szCs w:val="24"/>
        </w:rPr>
        <w:t xml:space="preserve"> Financeiro d</w:t>
      </w:r>
      <w:r w:rsidR="00AF2CC5">
        <w:rPr>
          <w:bCs/>
          <w:sz w:val="24"/>
          <w:szCs w:val="24"/>
        </w:rPr>
        <w:t>o Balanço anterior ao Orçamento Vigente.</w:t>
      </w:r>
    </w:p>
    <w:p w:rsidR="002A728D" w:rsidRDefault="002A728D" w:rsidP="002A728D">
      <w:pPr>
        <w:tabs>
          <w:tab w:val="left" w:pos="1620"/>
        </w:tabs>
        <w:ind w:firstLine="1418"/>
        <w:jc w:val="both"/>
        <w:rPr>
          <w:b/>
          <w:sz w:val="24"/>
          <w:szCs w:val="24"/>
        </w:rPr>
      </w:pPr>
    </w:p>
    <w:p w:rsidR="002A728D" w:rsidRPr="00573AA6" w:rsidRDefault="002A728D" w:rsidP="002A728D">
      <w:pPr>
        <w:tabs>
          <w:tab w:val="left" w:pos="1620"/>
        </w:tabs>
        <w:ind w:firstLine="1418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>
        <w:rPr>
          <w:sz w:val="24"/>
          <w:szCs w:val="24"/>
        </w:rPr>
        <w:t>.</w:t>
      </w: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733990" w:rsidRDefault="00733990" w:rsidP="002A728D">
      <w:pPr>
        <w:jc w:val="center"/>
        <w:rPr>
          <w:b/>
          <w:bCs/>
          <w:sz w:val="24"/>
          <w:szCs w:val="24"/>
        </w:rPr>
      </w:pPr>
    </w:p>
    <w:p w:rsidR="00733990" w:rsidRDefault="00733990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Pr="00BF4937" w:rsidRDefault="002A728D" w:rsidP="002A72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IVAIR JOSÉ FERNANDES</w:t>
      </w:r>
    </w:p>
    <w:p w:rsidR="002A728D" w:rsidRDefault="002A728D" w:rsidP="002A728D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733990" w:rsidRDefault="00733990" w:rsidP="002A728D">
      <w:pPr>
        <w:jc w:val="center"/>
        <w:rPr>
          <w:sz w:val="24"/>
          <w:szCs w:val="24"/>
        </w:rPr>
      </w:pPr>
    </w:p>
    <w:p w:rsidR="00733990" w:rsidRDefault="00733990" w:rsidP="002A728D">
      <w:pPr>
        <w:jc w:val="center"/>
        <w:rPr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lastRenderedPageBreak/>
        <w:t xml:space="preserve">MENSAGEM DE LEI Nº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</w:t>
      </w:r>
      <w:r w:rsidRPr="00B94173">
        <w:rPr>
          <w:rFonts w:ascii="Arial" w:hAnsi="Arial" w:cs="Arial"/>
          <w:b/>
          <w:sz w:val="24"/>
          <w:szCs w:val="24"/>
        </w:rPr>
        <w:t>/20</w:t>
      </w:r>
      <w:r w:rsidR="00D56BBA">
        <w:rPr>
          <w:rFonts w:ascii="Arial" w:hAnsi="Arial" w:cs="Arial"/>
          <w:b/>
          <w:sz w:val="24"/>
          <w:szCs w:val="24"/>
        </w:rPr>
        <w:t>22</w:t>
      </w: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Pr="00BF4937">
        <w:rPr>
          <w:b/>
          <w:bCs/>
          <w:sz w:val="24"/>
          <w:szCs w:val="24"/>
        </w:rPr>
        <w:t xml:space="preserve">AUTORIZA </w:t>
      </w:r>
      <w:r>
        <w:rPr>
          <w:b/>
          <w:bCs/>
          <w:sz w:val="24"/>
          <w:szCs w:val="24"/>
        </w:rPr>
        <w:t xml:space="preserve">A ABERTURA DE CRÉDITO ADICIONAL </w:t>
      </w:r>
      <w:r w:rsidRPr="00BF4937">
        <w:rPr>
          <w:b/>
          <w:bCs/>
          <w:sz w:val="24"/>
          <w:szCs w:val="24"/>
        </w:rPr>
        <w:t>POR SUPERÁVIT</w:t>
      </w:r>
      <w:r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FINANCEIRO DO BALANÇO</w:t>
      </w:r>
      <w:r w:rsidR="00092270">
        <w:rPr>
          <w:b/>
          <w:bCs/>
          <w:sz w:val="24"/>
          <w:szCs w:val="24"/>
        </w:rPr>
        <w:t xml:space="preserve"> ANTERIOR</w:t>
      </w:r>
      <w:r w:rsidRPr="00BF4937">
        <w:rPr>
          <w:b/>
          <w:bCs/>
          <w:sz w:val="24"/>
          <w:szCs w:val="24"/>
        </w:rPr>
        <w:t xml:space="preserve"> AO EXERCICIO </w:t>
      </w:r>
      <w:r w:rsidR="00092270">
        <w:rPr>
          <w:b/>
          <w:bCs/>
          <w:sz w:val="24"/>
          <w:szCs w:val="24"/>
        </w:rPr>
        <w:t>VIGENTE</w:t>
      </w:r>
      <w:r>
        <w:rPr>
          <w:b/>
          <w:bCs/>
          <w:sz w:val="24"/>
          <w:szCs w:val="24"/>
        </w:rPr>
        <w:t xml:space="preserve"> </w:t>
      </w:r>
      <w:r w:rsidR="00092270">
        <w:rPr>
          <w:b/>
          <w:bCs/>
          <w:sz w:val="24"/>
          <w:szCs w:val="24"/>
        </w:rPr>
        <w:t>COM RECURSOS VINCULADOS A CONVÊ</w:t>
      </w:r>
      <w:r w:rsidR="000E750C">
        <w:rPr>
          <w:b/>
          <w:bCs/>
          <w:sz w:val="24"/>
          <w:szCs w:val="24"/>
        </w:rPr>
        <w:t>NIO</w:t>
      </w:r>
      <w:r w:rsidR="00092270">
        <w:rPr>
          <w:b/>
          <w:bCs/>
          <w:sz w:val="24"/>
          <w:szCs w:val="24"/>
        </w:rPr>
        <w:t>S</w:t>
      </w:r>
      <w:r w:rsidR="000E750C">
        <w:rPr>
          <w:b/>
          <w:bCs/>
          <w:sz w:val="24"/>
          <w:szCs w:val="24"/>
        </w:rPr>
        <w:t xml:space="preserve">, </w:t>
      </w:r>
      <w:r w:rsidRPr="00BF4937">
        <w:rPr>
          <w:b/>
          <w:bCs/>
          <w:sz w:val="24"/>
          <w:szCs w:val="24"/>
        </w:rPr>
        <w:t>E DA OUTRAS PROVIDÊNCIAS</w:t>
      </w:r>
      <w:r w:rsidRPr="00377C92">
        <w:rPr>
          <w:b/>
          <w:sz w:val="24"/>
          <w:szCs w:val="24"/>
        </w:rPr>
        <w:t>”.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Como é do conhecimento de Vossas Excelências, tornam-se necessária a abertura do Credito Adicional </w:t>
      </w:r>
      <w:r w:rsidRPr="00BF4937">
        <w:rPr>
          <w:color w:val="000000"/>
          <w:sz w:val="24"/>
          <w:szCs w:val="24"/>
        </w:rPr>
        <w:t>por Superávit Financeiro ao orçamento vigente</w:t>
      </w:r>
      <w:r w:rsidRPr="00377C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77C92">
        <w:rPr>
          <w:sz w:val="24"/>
          <w:szCs w:val="24"/>
        </w:rPr>
        <w:t>cima mencionado,</w:t>
      </w:r>
      <w:r>
        <w:rPr>
          <w:sz w:val="24"/>
          <w:szCs w:val="24"/>
        </w:rPr>
        <w:t xml:space="preserve"> no valor total de</w:t>
      </w:r>
      <w:r w:rsidR="00092270">
        <w:rPr>
          <w:sz w:val="24"/>
          <w:szCs w:val="24"/>
        </w:rPr>
        <w:t xml:space="preserve"> </w:t>
      </w:r>
      <w:r w:rsidR="00092270" w:rsidRPr="00092270">
        <w:rPr>
          <w:b/>
          <w:sz w:val="24"/>
          <w:szCs w:val="24"/>
        </w:rPr>
        <w:t>R$</w:t>
      </w:r>
      <w:r w:rsidRPr="00BF4937">
        <w:rPr>
          <w:color w:val="000000"/>
          <w:sz w:val="24"/>
          <w:szCs w:val="24"/>
        </w:rPr>
        <w:t xml:space="preserve"> </w:t>
      </w:r>
      <w:r w:rsidR="00733990">
        <w:rPr>
          <w:b/>
          <w:color w:val="000000" w:themeColor="text1"/>
          <w:sz w:val="24"/>
          <w:szCs w:val="24"/>
        </w:rPr>
        <w:t>28.721,74</w:t>
      </w:r>
      <w:r w:rsidR="00733990" w:rsidRPr="00AF2CC5">
        <w:rPr>
          <w:b/>
          <w:color w:val="000000" w:themeColor="text1"/>
          <w:sz w:val="24"/>
          <w:szCs w:val="24"/>
        </w:rPr>
        <w:t xml:space="preserve"> (</w:t>
      </w:r>
      <w:r w:rsidR="00733990">
        <w:rPr>
          <w:b/>
          <w:color w:val="000000" w:themeColor="text1"/>
          <w:sz w:val="24"/>
          <w:szCs w:val="24"/>
        </w:rPr>
        <w:t>Vinte e oito</w:t>
      </w:r>
      <w:r w:rsidR="00733990" w:rsidRPr="00AF2CC5">
        <w:rPr>
          <w:b/>
          <w:color w:val="000000" w:themeColor="text1"/>
          <w:sz w:val="24"/>
          <w:szCs w:val="24"/>
        </w:rPr>
        <w:t xml:space="preserve"> mil </w:t>
      </w:r>
      <w:r w:rsidR="00733990">
        <w:rPr>
          <w:b/>
          <w:color w:val="000000" w:themeColor="text1"/>
          <w:sz w:val="24"/>
          <w:szCs w:val="24"/>
        </w:rPr>
        <w:t xml:space="preserve">setecentos e vinte e um </w:t>
      </w:r>
      <w:r w:rsidR="00733990" w:rsidRPr="00AF2CC5">
        <w:rPr>
          <w:b/>
          <w:color w:val="000000" w:themeColor="text1"/>
          <w:sz w:val="24"/>
          <w:szCs w:val="24"/>
        </w:rPr>
        <w:t xml:space="preserve">reais e </w:t>
      </w:r>
      <w:r w:rsidR="00733990">
        <w:rPr>
          <w:b/>
          <w:color w:val="000000" w:themeColor="text1"/>
          <w:sz w:val="24"/>
          <w:szCs w:val="24"/>
        </w:rPr>
        <w:t>setenta e quatro centavos</w:t>
      </w:r>
      <w:r w:rsidRPr="00BF4937">
        <w:rPr>
          <w:b/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, </w:t>
      </w:r>
      <w:r w:rsidRPr="00377C92">
        <w:rPr>
          <w:sz w:val="24"/>
          <w:szCs w:val="24"/>
        </w:rPr>
        <w:t xml:space="preserve">tendo em vista se tratar </w:t>
      </w:r>
      <w:r>
        <w:rPr>
          <w:sz w:val="24"/>
          <w:szCs w:val="24"/>
        </w:rPr>
        <w:t xml:space="preserve">de </w:t>
      </w:r>
      <w:r w:rsidR="00733990">
        <w:rPr>
          <w:sz w:val="24"/>
          <w:szCs w:val="24"/>
        </w:rPr>
        <w:t>convênio</w:t>
      </w:r>
      <w:r>
        <w:rPr>
          <w:sz w:val="24"/>
          <w:szCs w:val="24"/>
        </w:rPr>
        <w:t xml:space="preserve"> </w:t>
      </w:r>
      <w:r w:rsidR="00092270">
        <w:rPr>
          <w:sz w:val="24"/>
          <w:szCs w:val="24"/>
        </w:rPr>
        <w:t>referente ao exercício de 202</w:t>
      </w:r>
      <w:r w:rsidR="00733990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>
        <w:rPr>
          <w:sz w:val="24"/>
          <w:szCs w:val="24"/>
        </w:rPr>
        <w:t xml:space="preserve"> em CARATER DE URGÊNCIA.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733990">
        <w:rPr>
          <w:sz w:val="24"/>
          <w:szCs w:val="24"/>
        </w:rPr>
        <w:t>12</w:t>
      </w:r>
      <w:bookmarkStart w:id="0" w:name="_GoBack"/>
      <w:bookmarkEnd w:id="0"/>
      <w:r w:rsidRPr="00377C92">
        <w:rPr>
          <w:sz w:val="24"/>
          <w:szCs w:val="24"/>
        </w:rPr>
        <w:t xml:space="preserve"> de </w:t>
      </w:r>
      <w:r>
        <w:rPr>
          <w:sz w:val="24"/>
          <w:szCs w:val="24"/>
        </w:rPr>
        <w:t>janeiro de 202</w:t>
      </w:r>
      <w:r w:rsidR="00092270">
        <w:rPr>
          <w:sz w:val="24"/>
          <w:szCs w:val="24"/>
        </w:rPr>
        <w:t>2</w:t>
      </w:r>
      <w:r w:rsidRPr="00377C92">
        <w:rPr>
          <w:sz w:val="24"/>
          <w:szCs w:val="24"/>
        </w:rPr>
        <w:t>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IVAIR JOSÉ FERNANDES</w:t>
      </w:r>
    </w:p>
    <w:p w:rsidR="002A728D" w:rsidRPr="00377C92" w:rsidRDefault="002A728D" w:rsidP="002A728D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2A728D" w:rsidRPr="004C21B5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2A728D" w:rsidRPr="00184710" w:rsidRDefault="002A728D" w:rsidP="002A728D">
      <w:pPr>
        <w:rPr>
          <w:rFonts w:ascii="Arial" w:hAnsi="Arial" w:cs="Arial"/>
        </w:rPr>
      </w:pPr>
    </w:p>
    <w:p w:rsidR="002A728D" w:rsidRDefault="002A728D" w:rsidP="002A728D"/>
    <w:p w:rsidR="00D3007E" w:rsidRDefault="00D3007E"/>
    <w:sectPr w:rsidR="00D3007E" w:rsidSect="00EE40B8">
      <w:headerReference w:type="default" r:id="rId6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A6" w:rsidRDefault="006B1CA6" w:rsidP="00EE40B8">
      <w:r>
        <w:separator/>
      </w:r>
    </w:p>
  </w:endnote>
  <w:endnote w:type="continuationSeparator" w:id="0">
    <w:p w:rsidR="006B1CA6" w:rsidRDefault="006B1CA6" w:rsidP="00E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A6" w:rsidRDefault="006B1CA6" w:rsidP="00EE40B8">
      <w:r>
        <w:separator/>
      </w:r>
    </w:p>
  </w:footnote>
  <w:footnote w:type="continuationSeparator" w:id="0">
    <w:p w:rsidR="006B1CA6" w:rsidRDefault="006B1CA6" w:rsidP="00E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85"/>
      <w:gridCol w:w="8265"/>
    </w:tblGrid>
    <w:tr w:rsidR="00EE40B8" w:rsidTr="00970935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40B8" w:rsidRPr="00EB24E9" w:rsidRDefault="00EE40B8" w:rsidP="00970935">
          <w:pPr>
            <w:pStyle w:val="Ttulo"/>
            <w:jc w:val="left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7CE5F999" wp14:editId="1DA5629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962025" cy="10287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5" w:type="dxa"/>
          <w:tcBorders>
            <w:top w:val="nil"/>
            <w:left w:val="nil"/>
            <w:bottom w:val="nil"/>
            <w:right w:val="nil"/>
          </w:tcBorders>
        </w:tcPr>
        <w:p w:rsidR="00EE40B8" w:rsidRDefault="00EE40B8" w:rsidP="00970935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E40B8" w:rsidRDefault="00EE40B8" w:rsidP="00970935">
          <w:pPr>
            <w:pStyle w:val="Ttulo1"/>
            <w:rPr>
              <w:color w:val="0000FF"/>
              <w:sz w:val="26"/>
              <w:szCs w:val="26"/>
            </w:rPr>
          </w:pPr>
        </w:p>
        <w:p w:rsidR="00EE40B8" w:rsidRPr="00A609D0" w:rsidRDefault="00EE40B8" w:rsidP="00970935">
          <w:pPr>
            <w:pStyle w:val="Ttulo1"/>
            <w:rPr>
              <w:color w:val="0000FF"/>
              <w:sz w:val="29"/>
              <w:szCs w:val="29"/>
            </w:rPr>
          </w:pPr>
          <w:r w:rsidRPr="00A609D0">
            <w:rPr>
              <w:color w:val="0000FF"/>
              <w:sz w:val="29"/>
              <w:szCs w:val="29"/>
            </w:rPr>
            <w:t>ESTADO DE RONDÔNIA</w:t>
          </w:r>
        </w:p>
        <w:p w:rsidR="00EE40B8" w:rsidRDefault="00EE40B8" w:rsidP="00970935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E40B8" w:rsidRDefault="00EE40B8" w:rsidP="00970935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E40B8" w:rsidRDefault="00EE40B8" w:rsidP="00EE40B8">
    <w:pPr>
      <w:rPr>
        <w:sz w:val="18"/>
        <w:szCs w:val="18"/>
      </w:rPr>
    </w:pPr>
  </w:p>
  <w:p w:rsidR="00EE40B8" w:rsidRDefault="00EE40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8D"/>
    <w:rsid w:val="00092270"/>
    <w:rsid w:val="000E750C"/>
    <w:rsid w:val="00102C28"/>
    <w:rsid w:val="00130E73"/>
    <w:rsid w:val="002A728D"/>
    <w:rsid w:val="002C5DD0"/>
    <w:rsid w:val="003207A2"/>
    <w:rsid w:val="00384EB7"/>
    <w:rsid w:val="00491B4C"/>
    <w:rsid w:val="0049293C"/>
    <w:rsid w:val="005567A0"/>
    <w:rsid w:val="006B1CA6"/>
    <w:rsid w:val="00733990"/>
    <w:rsid w:val="009E429C"/>
    <w:rsid w:val="00A609D0"/>
    <w:rsid w:val="00AF2CC5"/>
    <w:rsid w:val="00D3007E"/>
    <w:rsid w:val="00D56BBA"/>
    <w:rsid w:val="00EB17E5"/>
    <w:rsid w:val="00EE40B8"/>
    <w:rsid w:val="00F4765D"/>
    <w:rsid w:val="00F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326E9"/>
  <w15:docId w15:val="{CA111AC4-6FAC-4187-97E3-AEEE6D4D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40B8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EE40B8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EE40B8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728D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2A728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A728D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2A728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4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0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E40B8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E40B8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E40B8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B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B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2022-01-12T17:04:00Z</cp:lastPrinted>
  <dcterms:created xsi:type="dcterms:W3CDTF">2022-01-12T16:52:00Z</dcterms:created>
  <dcterms:modified xsi:type="dcterms:W3CDTF">2022-01-12T17:04:00Z</dcterms:modified>
</cp:coreProperties>
</file>